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3" w:type="dxa"/>
        <w:tblInd w:w="108" w:type="dxa"/>
        <w:tblLook w:val="0000" w:firstRow="0" w:lastRow="0" w:firstColumn="0" w:lastColumn="0" w:noHBand="0" w:noVBand="0"/>
      </w:tblPr>
      <w:tblGrid>
        <w:gridCol w:w="4979"/>
        <w:gridCol w:w="4904"/>
      </w:tblGrid>
      <w:tr w:rsidR="001D04A2" w:rsidTr="00C50F36">
        <w:trPr>
          <w:trHeight w:val="680"/>
        </w:trPr>
        <w:tc>
          <w:tcPr>
            <w:tcW w:w="4979" w:type="dxa"/>
          </w:tcPr>
          <w:p w:rsidR="001D04A2" w:rsidRDefault="00C50F36" w:rsidP="00C50F36">
            <w:pPr>
              <w:ind w:right="225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Лот 1</w:t>
            </w:r>
          </w:p>
        </w:tc>
        <w:tc>
          <w:tcPr>
            <w:tcW w:w="4904" w:type="dxa"/>
          </w:tcPr>
          <w:p w:rsidR="001D04A2" w:rsidRDefault="00C50F36" w:rsidP="001D04A2">
            <w:pPr>
              <w:ind w:right="225"/>
              <w:jc w:val="right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Приложение 1</w:t>
            </w:r>
          </w:p>
          <w:p w:rsidR="001D04A2" w:rsidRDefault="001D04A2" w:rsidP="00F726B9">
            <w:pPr>
              <w:tabs>
                <w:tab w:val="left" w:pos="0"/>
              </w:tabs>
              <w:ind w:right="225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</w:tbl>
    <w:p w:rsidR="00920510" w:rsidRDefault="00920510" w:rsidP="004B020A">
      <w:pPr>
        <w:tabs>
          <w:tab w:val="left" w:pos="0"/>
        </w:tabs>
        <w:spacing w:before="120" w:after="120"/>
        <w:ind w:firstLine="567"/>
        <w:jc w:val="center"/>
        <w:rPr>
          <w:rFonts w:ascii="Verdana" w:hAnsi="Verdana"/>
          <w:b/>
          <w:sz w:val="22"/>
          <w:szCs w:val="22"/>
        </w:rPr>
      </w:pPr>
    </w:p>
    <w:p w:rsidR="00707AD6" w:rsidRDefault="00707AD6">
      <w:pPr>
        <w:tabs>
          <w:tab w:val="left" w:pos="0"/>
        </w:tabs>
        <w:ind w:firstLine="567"/>
        <w:jc w:val="center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ТЕХНИЧЕСКОЕ ЗАДАНИЕ</w:t>
      </w:r>
    </w:p>
    <w:p w:rsidR="00707AD6" w:rsidRDefault="00707AD6" w:rsidP="008D14C2">
      <w:pPr>
        <w:pStyle w:val="af2"/>
        <w:spacing w:before="120"/>
        <w:ind w:left="567"/>
        <w:jc w:val="center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 xml:space="preserve">на </w:t>
      </w:r>
      <w:r w:rsidR="00C432F0">
        <w:rPr>
          <w:rFonts w:ascii="Verdana" w:hAnsi="Verdana"/>
          <w:b/>
          <w:sz w:val="22"/>
          <w:szCs w:val="22"/>
        </w:rPr>
        <w:t xml:space="preserve">выполнение работ по </w:t>
      </w:r>
      <w:r>
        <w:rPr>
          <w:rFonts w:ascii="Verdana" w:hAnsi="Verdana"/>
          <w:b/>
          <w:sz w:val="22"/>
          <w:szCs w:val="22"/>
        </w:rPr>
        <w:t>реконструкци</w:t>
      </w:r>
      <w:r w:rsidR="00C432F0">
        <w:rPr>
          <w:rFonts w:ascii="Verdana" w:hAnsi="Verdana"/>
          <w:b/>
          <w:sz w:val="22"/>
          <w:szCs w:val="22"/>
        </w:rPr>
        <w:t>и</w:t>
      </w:r>
      <w:r>
        <w:rPr>
          <w:rFonts w:ascii="Verdana" w:hAnsi="Verdana"/>
          <w:b/>
          <w:sz w:val="22"/>
          <w:szCs w:val="22"/>
        </w:rPr>
        <w:t xml:space="preserve"> и дальнейш</w:t>
      </w:r>
      <w:r w:rsidR="00C432F0">
        <w:rPr>
          <w:rFonts w:ascii="Verdana" w:hAnsi="Verdana"/>
          <w:b/>
          <w:sz w:val="22"/>
          <w:szCs w:val="22"/>
        </w:rPr>
        <w:t xml:space="preserve">ей </w:t>
      </w:r>
      <w:r>
        <w:rPr>
          <w:rFonts w:ascii="Verdana" w:hAnsi="Verdana"/>
          <w:b/>
          <w:sz w:val="22"/>
          <w:szCs w:val="22"/>
        </w:rPr>
        <w:t>модернизаци</w:t>
      </w:r>
      <w:r w:rsidR="00C432F0">
        <w:rPr>
          <w:rFonts w:ascii="Verdana" w:hAnsi="Verdana"/>
          <w:b/>
          <w:sz w:val="22"/>
          <w:szCs w:val="22"/>
        </w:rPr>
        <w:t>и</w:t>
      </w:r>
      <w:r>
        <w:rPr>
          <w:rFonts w:ascii="Verdana" w:hAnsi="Verdana"/>
          <w:b/>
          <w:sz w:val="22"/>
          <w:szCs w:val="22"/>
        </w:rPr>
        <w:t xml:space="preserve"> охранно-пожарной сигнализации зданий и помещений </w:t>
      </w:r>
      <w:r w:rsidR="00654FF8">
        <w:rPr>
          <w:rFonts w:ascii="Verdana" w:hAnsi="Verdana"/>
          <w:b/>
          <w:sz w:val="22"/>
          <w:szCs w:val="22"/>
        </w:rPr>
        <w:t>ШГРЭС</w:t>
      </w:r>
    </w:p>
    <w:p w:rsidR="007F1AA1" w:rsidRDefault="007F1AA1">
      <w:pPr>
        <w:tabs>
          <w:tab w:val="left" w:pos="0"/>
          <w:tab w:val="center" w:pos="4677"/>
          <w:tab w:val="right" w:pos="9355"/>
        </w:tabs>
        <w:ind w:firstLine="567"/>
        <w:jc w:val="both"/>
        <w:rPr>
          <w:rFonts w:ascii="Verdana" w:hAnsi="Verdana"/>
          <w:b/>
          <w:sz w:val="22"/>
          <w:szCs w:val="22"/>
        </w:rPr>
      </w:pPr>
    </w:p>
    <w:p w:rsidR="00201B5E" w:rsidRDefault="00201B5E">
      <w:pPr>
        <w:tabs>
          <w:tab w:val="left" w:pos="0"/>
          <w:tab w:val="center" w:pos="4677"/>
          <w:tab w:val="right" w:pos="9355"/>
        </w:tabs>
        <w:ind w:firstLine="567"/>
        <w:jc w:val="both"/>
        <w:rPr>
          <w:rFonts w:ascii="Verdana" w:hAnsi="Verdana"/>
          <w:b/>
          <w:sz w:val="22"/>
          <w:szCs w:val="22"/>
        </w:rPr>
      </w:pPr>
    </w:p>
    <w:p w:rsidR="00707AD6" w:rsidRDefault="00707AD6" w:rsidP="00CA7D9E">
      <w:pPr>
        <w:tabs>
          <w:tab w:val="left" w:pos="0"/>
          <w:tab w:val="left" w:pos="709"/>
          <w:tab w:val="center" w:pos="4677"/>
          <w:tab w:val="right" w:pos="9355"/>
        </w:tabs>
        <w:spacing w:before="120" w:after="60"/>
        <w:ind w:firstLine="567"/>
        <w:jc w:val="both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 xml:space="preserve">1. Наименование предприятия: </w:t>
      </w:r>
    </w:p>
    <w:p w:rsidR="00707AD6" w:rsidRDefault="00707AD6">
      <w:pPr>
        <w:tabs>
          <w:tab w:val="left" w:pos="0"/>
          <w:tab w:val="left" w:pos="709"/>
          <w:tab w:val="center" w:pos="4677"/>
          <w:tab w:val="right" w:pos="9355"/>
        </w:tabs>
        <w:ind w:firstLine="567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Филиал «Шатурская ГРЭС» ОАО «Э.ОН Россия».</w:t>
      </w:r>
    </w:p>
    <w:p w:rsidR="00707AD6" w:rsidRDefault="00707AD6" w:rsidP="008C518D">
      <w:pPr>
        <w:tabs>
          <w:tab w:val="left" w:pos="0"/>
          <w:tab w:val="left" w:pos="709"/>
          <w:tab w:val="center" w:pos="4677"/>
          <w:tab w:val="right" w:pos="9355"/>
        </w:tabs>
        <w:spacing w:before="120" w:after="60"/>
        <w:ind w:firstLine="567"/>
        <w:jc w:val="both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 xml:space="preserve">2.Наименование оборудования, место производства работ: </w:t>
      </w:r>
    </w:p>
    <w:p w:rsidR="00707AD6" w:rsidRDefault="00992376">
      <w:pPr>
        <w:pStyle w:val="1b"/>
        <w:widowControl w:val="0"/>
        <w:shd w:val="clear" w:color="auto" w:fill="FFFFFF"/>
        <w:tabs>
          <w:tab w:val="left" w:pos="0"/>
          <w:tab w:val="left" w:pos="709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Система о</w:t>
      </w:r>
      <w:r w:rsidR="00707AD6">
        <w:rPr>
          <w:rFonts w:ascii="Verdana" w:eastAsia="Calibri" w:hAnsi="Verdana"/>
          <w:sz w:val="22"/>
          <w:szCs w:val="22"/>
          <w:lang w:val="ru-RU"/>
        </w:rPr>
        <w:t>хранно-пожарн</w:t>
      </w:r>
      <w:r>
        <w:rPr>
          <w:rFonts w:ascii="Verdana" w:eastAsia="Calibri" w:hAnsi="Verdana"/>
          <w:sz w:val="22"/>
          <w:szCs w:val="22"/>
          <w:lang w:val="ru-RU"/>
        </w:rPr>
        <w:t>ой</w:t>
      </w:r>
      <w:r w:rsidR="00707AD6">
        <w:rPr>
          <w:rFonts w:ascii="Verdana" w:eastAsia="Calibri" w:hAnsi="Verdana"/>
          <w:sz w:val="22"/>
          <w:szCs w:val="22"/>
          <w:lang w:val="ru-RU"/>
        </w:rPr>
        <w:t xml:space="preserve"> сигнализаци</w:t>
      </w:r>
      <w:r>
        <w:rPr>
          <w:rFonts w:ascii="Verdana" w:eastAsia="Calibri" w:hAnsi="Verdana"/>
          <w:sz w:val="22"/>
          <w:szCs w:val="22"/>
          <w:lang w:val="ru-RU"/>
        </w:rPr>
        <w:t>и</w:t>
      </w:r>
      <w:r w:rsidR="00C432F0">
        <w:rPr>
          <w:rFonts w:ascii="Verdana" w:eastAsia="Calibri" w:hAnsi="Verdana"/>
          <w:sz w:val="22"/>
          <w:szCs w:val="22"/>
          <w:lang w:val="ru-RU"/>
        </w:rPr>
        <w:t xml:space="preserve"> (ОПС), помещения в соответствии с Приложением 1 к настоящему Техническому заданию.</w:t>
      </w:r>
    </w:p>
    <w:p w:rsidR="00707AD6" w:rsidRDefault="00707AD6">
      <w:pPr>
        <w:tabs>
          <w:tab w:val="left" w:pos="0"/>
          <w:tab w:val="left" w:pos="709"/>
        </w:tabs>
        <w:ind w:firstLine="567"/>
        <w:jc w:val="both"/>
        <w:rPr>
          <w:rFonts w:ascii="Verdana" w:eastAsia="Calibri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Сети магистральных кабелей связи ВОЛС</w:t>
      </w:r>
      <w:r>
        <w:rPr>
          <w:rFonts w:ascii="Verdana" w:eastAsia="Calibri" w:hAnsi="Verdana"/>
          <w:sz w:val="22"/>
          <w:szCs w:val="22"/>
        </w:rPr>
        <w:t xml:space="preserve"> комплексной системы безопасности филиала «Шатурская ГРЭС».</w:t>
      </w:r>
    </w:p>
    <w:p w:rsidR="00707AD6" w:rsidRDefault="00707AD6" w:rsidP="008C518D">
      <w:pPr>
        <w:tabs>
          <w:tab w:val="left" w:pos="0"/>
          <w:tab w:val="left" w:pos="709"/>
        </w:tabs>
        <w:spacing w:before="120" w:after="60"/>
        <w:ind w:firstLine="567"/>
        <w:jc w:val="both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 xml:space="preserve">3. Основание для производства работ: </w:t>
      </w:r>
    </w:p>
    <w:p w:rsidR="00707AD6" w:rsidRDefault="00707AD6">
      <w:pPr>
        <w:pStyle w:val="1b"/>
        <w:widowControl w:val="0"/>
        <w:numPr>
          <w:ilvl w:val="0"/>
          <w:numId w:val="2"/>
        </w:numPr>
        <w:shd w:val="clear" w:color="auto" w:fill="FFFFFF"/>
        <w:tabs>
          <w:tab w:val="left" w:pos="709"/>
          <w:tab w:val="left" w:pos="993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 xml:space="preserve">Годовая производственная программа по </w:t>
      </w:r>
      <w:proofErr w:type="spellStart"/>
      <w:r>
        <w:rPr>
          <w:rFonts w:ascii="Verdana" w:eastAsia="Calibri" w:hAnsi="Verdana"/>
          <w:sz w:val="22"/>
          <w:szCs w:val="22"/>
          <w:lang w:val="ru-RU"/>
        </w:rPr>
        <w:t>ТПиР</w:t>
      </w:r>
      <w:proofErr w:type="spellEnd"/>
      <w:r>
        <w:rPr>
          <w:rFonts w:ascii="Verdana" w:eastAsia="Calibri" w:hAnsi="Verdana"/>
          <w:sz w:val="22"/>
          <w:szCs w:val="22"/>
          <w:lang w:val="ru-RU"/>
        </w:rPr>
        <w:t xml:space="preserve"> действующего производства филиала «Шатурской</w:t>
      </w:r>
      <w:r w:rsidR="00DE0EE4">
        <w:rPr>
          <w:rFonts w:ascii="Verdana" w:eastAsia="Calibri" w:hAnsi="Verdana"/>
          <w:sz w:val="22"/>
          <w:szCs w:val="22"/>
          <w:lang w:val="ru-RU"/>
        </w:rPr>
        <w:t xml:space="preserve"> ГРЭС» ОАО «Э.ОН Россия» на 201</w:t>
      </w:r>
      <w:r w:rsidR="009D2395">
        <w:rPr>
          <w:rFonts w:ascii="Verdana" w:eastAsia="Calibri" w:hAnsi="Verdana"/>
          <w:sz w:val="22"/>
          <w:szCs w:val="22"/>
          <w:lang w:val="ru-RU"/>
        </w:rPr>
        <w:t>5</w:t>
      </w:r>
      <w:r>
        <w:rPr>
          <w:rFonts w:ascii="Verdana" w:eastAsia="Calibri" w:hAnsi="Verdana"/>
          <w:sz w:val="22"/>
          <w:szCs w:val="22"/>
          <w:lang w:val="ru-RU"/>
        </w:rPr>
        <w:t xml:space="preserve"> г.;</w:t>
      </w:r>
    </w:p>
    <w:p w:rsidR="00707AD6" w:rsidRDefault="00707AD6">
      <w:pPr>
        <w:pStyle w:val="1b"/>
        <w:widowControl w:val="0"/>
        <w:numPr>
          <w:ilvl w:val="0"/>
          <w:numId w:val="2"/>
        </w:numPr>
        <w:shd w:val="clear" w:color="auto" w:fill="FFFFFF"/>
        <w:tabs>
          <w:tab w:val="left" w:pos="709"/>
          <w:tab w:val="left" w:pos="993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Федеральный закон №256-ФЗ от 27.07.2011 г. «О безопасности объектов ТЭК»;</w:t>
      </w:r>
    </w:p>
    <w:p w:rsidR="00707AD6" w:rsidRDefault="00707AD6">
      <w:pPr>
        <w:pStyle w:val="1b"/>
        <w:widowControl w:val="0"/>
        <w:numPr>
          <w:ilvl w:val="0"/>
          <w:numId w:val="2"/>
        </w:numPr>
        <w:shd w:val="clear" w:color="auto" w:fill="FFFFFF"/>
        <w:tabs>
          <w:tab w:val="left" w:pos="709"/>
          <w:tab w:val="left" w:pos="993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Приказы ОАО РАО «ЕЭС России» от 01.07.1998 г. № 120, п. 1.9; от 22.02.2007 г. № 108, приложение 2.</w:t>
      </w:r>
    </w:p>
    <w:p w:rsidR="00707AD6" w:rsidRDefault="00707AD6">
      <w:pPr>
        <w:pStyle w:val="1b"/>
        <w:widowControl w:val="0"/>
        <w:numPr>
          <w:ilvl w:val="0"/>
          <w:numId w:val="2"/>
        </w:numPr>
        <w:shd w:val="clear" w:color="auto" w:fill="FFFFFF"/>
        <w:tabs>
          <w:tab w:val="left" w:pos="709"/>
          <w:tab w:val="left" w:pos="993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СВОД ПРАВИЛ 3.13130.2009 Системы противопожарной защиты. Система оповещения и управления эвакуацией людей при пожаре. Требования пожарной безопасности.</w:t>
      </w:r>
    </w:p>
    <w:p w:rsidR="00707AD6" w:rsidRDefault="00707AD6">
      <w:pPr>
        <w:pStyle w:val="1b"/>
        <w:widowControl w:val="0"/>
        <w:numPr>
          <w:ilvl w:val="0"/>
          <w:numId w:val="2"/>
        </w:numPr>
        <w:shd w:val="clear" w:color="auto" w:fill="FFFFFF"/>
        <w:tabs>
          <w:tab w:val="left" w:pos="709"/>
          <w:tab w:val="left" w:pos="993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Перечень зданий, сооружений, помещений и оборудования, подлежащих защите автоматическими установками пожаротушения и автоматической охранно-пожарной сигнализацией. НПБ 110-03, приложение таблицы 1 п. 9, 3 п. 38.</w:t>
      </w:r>
    </w:p>
    <w:p w:rsidR="00707AD6" w:rsidRDefault="00707AD6" w:rsidP="008C518D">
      <w:pPr>
        <w:tabs>
          <w:tab w:val="left" w:pos="0"/>
          <w:tab w:val="left" w:pos="709"/>
        </w:tabs>
        <w:spacing w:before="120" w:after="60"/>
        <w:ind w:firstLine="567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4. Цель проведения работ:</w:t>
      </w:r>
      <w:r>
        <w:rPr>
          <w:rFonts w:ascii="Verdana" w:hAnsi="Verdana"/>
          <w:sz w:val="22"/>
          <w:szCs w:val="22"/>
        </w:rPr>
        <w:t xml:space="preserve"> </w:t>
      </w:r>
    </w:p>
    <w:p w:rsidR="00707AD6" w:rsidRDefault="00707AD6">
      <w:pPr>
        <w:pStyle w:val="1b"/>
        <w:widowControl w:val="0"/>
        <w:numPr>
          <w:ilvl w:val="0"/>
          <w:numId w:val="2"/>
        </w:numPr>
        <w:shd w:val="clear" w:color="auto" w:fill="FFFFFF"/>
        <w:tabs>
          <w:tab w:val="left" w:pos="709"/>
          <w:tab w:val="left" w:pos="993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 xml:space="preserve">Расширение системы охранно-пожарной сигнализации на вновь оснащаемые здания, сооружения и помещения филиала «Шатурская ГРЭС» с целью включения их в единую систему </w:t>
      </w:r>
      <w:proofErr w:type="spellStart"/>
      <w:r>
        <w:rPr>
          <w:rFonts w:ascii="Verdana" w:eastAsia="Calibri" w:hAnsi="Verdana"/>
          <w:sz w:val="22"/>
          <w:szCs w:val="22"/>
          <w:lang w:val="ru-RU"/>
        </w:rPr>
        <w:t>общестанционной</w:t>
      </w:r>
      <w:proofErr w:type="spellEnd"/>
      <w:r>
        <w:rPr>
          <w:rFonts w:ascii="Verdana" w:eastAsia="Calibri" w:hAnsi="Verdana"/>
          <w:sz w:val="22"/>
          <w:szCs w:val="22"/>
          <w:lang w:val="ru-RU"/>
        </w:rPr>
        <w:t>, комплексной системы безопасности филиала «Шатурская ГРЭС» ОАО «Э.ОН Россия».</w:t>
      </w:r>
    </w:p>
    <w:p w:rsidR="00707AD6" w:rsidRDefault="00707AD6">
      <w:pPr>
        <w:pStyle w:val="1b"/>
        <w:widowControl w:val="0"/>
        <w:numPr>
          <w:ilvl w:val="0"/>
          <w:numId w:val="2"/>
        </w:numPr>
        <w:shd w:val="clear" w:color="auto" w:fill="FFFFFF"/>
        <w:tabs>
          <w:tab w:val="left" w:pos="709"/>
          <w:tab w:val="left" w:pos="993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Развитие кабельной сети ВОЛС для повышения надёжности и увеличения зоны охвата средствами охранно-пожарной сигнализации существующих объектов филиала «Шатурской ГРЭС».</w:t>
      </w:r>
    </w:p>
    <w:p w:rsidR="00707AD6" w:rsidRDefault="00707AD6">
      <w:pPr>
        <w:pStyle w:val="1b"/>
        <w:widowControl w:val="0"/>
        <w:numPr>
          <w:ilvl w:val="0"/>
          <w:numId w:val="2"/>
        </w:numPr>
        <w:shd w:val="clear" w:color="auto" w:fill="FFFFFF"/>
        <w:tabs>
          <w:tab w:val="left" w:pos="709"/>
          <w:tab w:val="left" w:pos="993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Своевременное обнаружение проникновения в охраняемые помещения и</w:t>
      </w:r>
    </w:p>
    <w:p w:rsidR="00707AD6" w:rsidRDefault="00707AD6">
      <w:pPr>
        <w:pStyle w:val="1b"/>
        <w:widowControl w:val="0"/>
        <w:shd w:val="clear" w:color="auto" w:fill="FFFFFF"/>
        <w:tabs>
          <w:tab w:val="left" w:pos="709"/>
          <w:tab w:val="left" w:pos="993"/>
        </w:tabs>
        <w:ind w:left="0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здания, начальной стадии пожара, оповещения персонала, находящегося в соответствующих зданиях, и передачи тревожных сигналов на центральный пульт подразделения МЧС.</w:t>
      </w:r>
    </w:p>
    <w:p w:rsidR="00707AD6" w:rsidRDefault="00707AD6">
      <w:pPr>
        <w:pStyle w:val="1b"/>
        <w:widowControl w:val="0"/>
        <w:numPr>
          <w:ilvl w:val="0"/>
          <w:numId w:val="2"/>
        </w:numPr>
        <w:shd w:val="clear" w:color="auto" w:fill="FFFFFF"/>
        <w:tabs>
          <w:tab w:val="left" w:pos="709"/>
          <w:tab w:val="left" w:pos="993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Создание (в конечном итоге) комплексной системы охранно-пожарной сигнализации, обеспечивающей сохранение жизни и здоровья работников, имущества и материальных ценностей филиала «Шатурская ГРЭС» и минимизацию возможного материального ущерба.</w:t>
      </w:r>
    </w:p>
    <w:p w:rsidR="00707AD6" w:rsidRDefault="00707AD6" w:rsidP="008C518D">
      <w:pPr>
        <w:tabs>
          <w:tab w:val="left" w:pos="0"/>
          <w:tab w:val="left" w:pos="993"/>
        </w:tabs>
        <w:spacing w:before="120" w:after="60"/>
        <w:ind w:firstLine="567"/>
        <w:jc w:val="both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5. Содержание работ:</w:t>
      </w:r>
    </w:p>
    <w:p w:rsidR="00707AD6" w:rsidRDefault="00707AD6">
      <w:pPr>
        <w:pStyle w:val="1b"/>
        <w:widowControl w:val="0"/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 xml:space="preserve">В рамках выполнения работ по расширению и модернизации системы </w:t>
      </w:r>
      <w:r>
        <w:rPr>
          <w:rFonts w:ascii="Verdana" w:eastAsia="Calibri" w:hAnsi="Verdana"/>
          <w:sz w:val="22"/>
          <w:szCs w:val="22"/>
          <w:lang w:val="ru-RU"/>
        </w:rPr>
        <w:lastRenderedPageBreak/>
        <w:t>автоматической охранно-пожарной сигнализации зданий, сооружений и помещений филиала «Шатурская ГРЭС» ОАО «Э.ОН Россия» и интеграции в единую комплексную систему безопасности филиала «Шатурская ГРЭС» настоящего ТЗ Подрядчик обязан:</w:t>
      </w:r>
    </w:p>
    <w:p w:rsidR="00707AD6" w:rsidRDefault="00707AD6">
      <w:pPr>
        <w:pStyle w:val="1b"/>
        <w:widowControl w:val="0"/>
        <w:numPr>
          <w:ilvl w:val="1"/>
          <w:numId w:val="4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bookmarkStart w:id="0" w:name="OLE_LINK1"/>
      <w:r>
        <w:rPr>
          <w:rFonts w:ascii="Verdana" w:hAnsi="Verdana"/>
          <w:spacing w:val="3"/>
          <w:sz w:val="22"/>
          <w:szCs w:val="22"/>
          <w:lang w:val="ru-RU"/>
        </w:rPr>
        <w:t xml:space="preserve">Поставить всё необходимое оборудование и материалы согласно </w:t>
      </w:r>
      <w:r w:rsidR="00BE26E4">
        <w:rPr>
          <w:rFonts w:ascii="Verdana" w:hAnsi="Verdana"/>
          <w:spacing w:val="3"/>
          <w:sz w:val="22"/>
          <w:szCs w:val="22"/>
          <w:lang w:val="ru-RU"/>
        </w:rPr>
        <w:t xml:space="preserve">проектной </w:t>
      </w:r>
      <w:r>
        <w:rPr>
          <w:rFonts w:ascii="Verdana" w:hAnsi="Verdana"/>
          <w:spacing w:val="3"/>
          <w:sz w:val="22"/>
          <w:szCs w:val="22"/>
          <w:lang w:val="ru-RU"/>
        </w:rPr>
        <w:t>спецификаци</w:t>
      </w:r>
      <w:r w:rsidR="00BE26E4">
        <w:rPr>
          <w:rFonts w:ascii="Verdana" w:hAnsi="Verdana"/>
          <w:spacing w:val="3"/>
          <w:sz w:val="22"/>
          <w:szCs w:val="22"/>
          <w:lang w:val="ru-RU"/>
        </w:rPr>
        <w:t>и</w:t>
      </w:r>
      <w:r>
        <w:rPr>
          <w:rFonts w:ascii="Verdana" w:hAnsi="Verdana"/>
          <w:spacing w:val="3"/>
          <w:sz w:val="22"/>
          <w:szCs w:val="22"/>
          <w:lang w:val="ru-RU"/>
        </w:rPr>
        <w:t>, согласованно</w:t>
      </w:r>
      <w:r w:rsidR="00BE26E4">
        <w:rPr>
          <w:rFonts w:ascii="Verdana" w:hAnsi="Verdana"/>
          <w:spacing w:val="3"/>
          <w:sz w:val="22"/>
          <w:szCs w:val="22"/>
          <w:lang w:val="ru-RU"/>
        </w:rPr>
        <w:t>й</w:t>
      </w:r>
      <w:r>
        <w:rPr>
          <w:rFonts w:ascii="Verdana" w:hAnsi="Verdana"/>
          <w:spacing w:val="3"/>
          <w:sz w:val="22"/>
          <w:szCs w:val="22"/>
          <w:lang w:val="ru-RU"/>
        </w:rPr>
        <w:t xml:space="preserve"> с Заказчиком.</w:t>
      </w:r>
      <w:r>
        <w:rPr>
          <w:rFonts w:ascii="Verdana" w:eastAsia="Calibri" w:hAnsi="Verdana"/>
          <w:sz w:val="22"/>
          <w:szCs w:val="22"/>
          <w:lang w:val="ru-RU"/>
        </w:rPr>
        <w:t xml:space="preserve"> Поставка всего оборудования и материалов осуществляется силами Подрядчика.</w:t>
      </w:r>
      <w:r w:rsidR="00AC71A5" w:rsidRPr="00AC71A5">
        <w:rPr>
          <w:rFonts w:ascii="Verdana" w:eastAsia="Calibri" w:hAnsi="Verdana"/>
          <w:sz w:val="22"/>
          <w:szCs w:val="22"/>
          <w:lang w:val="ru-RU"/>
        </w:rPr>
        <w:t xml:space="preserve"> </w:t>
      </w:r>
      <w:r w:rsidR="00AC71A5" w:rsidRPr="003711C4">
        <w:rPr>
          <w:rFonts w:ascii="Verdana" w:eastAsia="Calibri" w:hAnsi="Verdana"/>
          <w:sz w:val="22"/>
          <w:szCs w:val="22"/>
          <w:lang w:val="ru-RU"/>
        </w:rPr>
        <w:t>Ведомость материалов и оборудования</w:t>
      </w:r>
      <w:r w:rsidR="00AC71A5">
        <w:rPr>
          <w:rFonts w:ascii="Verdana" w:eastAsia="Calibri" w:hAnsi="Verdana"/>
          <w:sz w:val="22"/>
          <w:szCs w:val="22"/>
          <w:lang w:val="ru-RU"/>
        </w:rPr>
        <w:t xml:space="preserve"> представлена в Приложении 2</w:t>
      </w:r>
      <w:r w:rsidR="00AC71A5" w:rsidRPr="003711C4">
        <w:rPr>
          <w:rFonts w:ascii="Verdana" w:hAnsi="Verdana"/>
          <w:sz w:val="22"/>
          <w:szCs w:val="22"/>
          <w:lang w:val="ru-RU"/>
        </w:rPr>
        <w:t xml:space="preserve"> к настоящему Техническому заданию</w:t>
      </w:r>
      <w:r w:rsidR="00AC71A5">
        <w:rPr>
          <w:rFonts w:ascii="Verdana" w:hAnsi="Verdana"/>
          <w:sz w:val="22"/>
          <w:szCs w:val="22"/>
          <w:lang w:val="ru-RU"/>
        </w:rPr>
        <w:t>.</w:t>
      </w:r>
    </w:p>
    <w:p w:rsidR="00707AD6" w:rsidRDefault="00707AD6">
      <w:pPr>
        <w:pStyle w:val="1b"/>
        <w:widowControl w:val="0"/>
        <w:numPr>
          <w:ilvl w:val="1"/>
          <w:numId w:val="4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pacing w:val="3"/>
          <w:sz w:val="22"/>
          <w:szCs w:val="22"/>
          <w:lang w:val="ru-RU"/>
        </w:rPr>
      </w:pPr>
      <w:r>
        <w:rPr>
          <w:rFonts w:ascii="Verdana" w:hAnsi="Verdana"/>
          <w:spacing w:val="3"/>
          <w:sz w:val="22"/>
          <w:szCs w:val="22"/>
          <w:lang w:val="ru-RU"/>
        </w:rPr>
        <w:t>Выполнить монтажные работы в соответствии с проектом</w:t>
      </w:r>
      <w:r w:rsidR="00056112">
        <w:rPr>
          <w:rFonts w:ascii="Verdana" w:hAnsi="Verdana"/>
          <w:spacing w:val="3"/>
          <w:sz w:val="22"/>
          <w:szCs w:val="22"/>
          <w:lang w:val="ru-RU"/>
        </w:rPr>
        <w:t xml:space="preserve"> МСА.45-17-2012-ОПС «Реконструкция и дальнейшая модернизация охранно-пожарной сигнализации зданий и помещений филиала «Шатурская ГРЭС» ОАО «Э.ОН Россия», разработанным ООО «МЕТТЭМ-</w:t>
      </w:r>
      <w:proofErr w:type="spellStart"/>
      <w:r w:rsidR="00056112">
        <w:rPr>
          <w:rFonts w:ascii="Verdana" w:hAnsi="Verdana"/>
          <w:spacing w:val="3"/>
          <w:sz w:val="22"/>
          <w:szCs w:val="22"/>
          <w:lang w:val="ru-RU"/>
        </w:rPr>
        <w:t>Спецавтоматика</w:t>
      </w:r>
      <w:proofErr w:type="spellEnd"/>
      <w:r w:rsidR="00056112">
        <w:rPr>
          <w:rFonts w:ascii="Verdana" w:hAnsi="Verdana"/>
          <w:spacing w:val="3"/>
          <w:sz w:val="22"/>
          <w:szCs w:val="22"/>
          <w:lang w:val="ru-RU"/>
        </w:rPr>
        <w:t>»,</w:t>
      </w:r>
      <w:r>
        <w:rPr>
          <w:rFonts w:ascii="Verdana" w:hAnsi="Verdana"/>
          <w:spacing w:val="3"/>
          <w:sz w:val="22"/>
          <w:szCs w:val="22"/>
          <w:lang w:val="ru-RU"/>
        </w:rPr>
        <w:t xml:space="preserve"> и графиком производства работ.</w:t>
      </w:r>
    </w:p>
    <w:p w:rsidR="00707AD6" w:rsidRDefault="00707AD6">
      <w:pPr>
        <w:pStyle w:val="1b"/>
        <w:widowControl w:val="0"/>
        <w:numPr>
          <w:ilvl w:val="1"/>
          <w:numId w:val="4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color w:val="000000"/>
          <w:spacing w:val="3"/>
          <w:sz w:val="22"/>
          <w:szCs w:val="22"/>
          <w:lang w:val="ru-RU"/>
        </w:rPr>
      </w:pPr>
      <w:r>
        <w:rPr>
          <w:rFonts w:ascii="Verdana" w:hAnsi="Verdana"/>
          <w:color w:val="000000"/>
          <w:spacing w:val="3"/>
          <w:sz w:val="22"/>
          <w:szCs w:val="22"/>
          <w:lang w:val="ru-RU"/>
        </w:rPr>
        <w:t>При необходимости, выполнить демонтаж оборудования в зданиях, где проводится модернизация ОПС</w:t>
      </w:r>
      <w:r w:rsidR="0043412C">
        <w:rPr>
          <w:rFonts w:ascii="Verdana" w:hAnsi="Verdana"/>
          <w:color w:val="000000"/>
          <w:spacing w:val="3"/>
          <w:sz w:val="22"/>
          <w:szCs w:val="22"/>
          <w:lang w:val="ru-RU"/>
        </w:rPr>
        <w:t>, а также вывезти и утилизировать мусор,</w:t>
      </w:r>
      <w:r w:rsidR="0043412C" w:rsidRPr="0043412C">
        <w:rPr>
          <w:rFonts w:ascii="Verdana" w:hAnsi="Verdana"/>
          <w:color w:val="000000"/>
          <w:spacing w:val="3"/>
          <w:sz w:val="22"/>
          <w:szCs w:val="22"/>
          <w:lang w:val="ru-RU"/>
        </w:rPr>
        <w:t xml:space="preserve"> образовавш</w:t>
      </w:r>
      <w:r w:rsidR="0043412C">
        <w:rPr>
          <w:rFonts w:ascii="Verdana" w:hAnsi="Verdana"/>
          <w:color w:val="000000"/>
          <w:spacing w:val="3"/>
          <w:sz w:val="22"/>
          <w:szCs w:val="22"/>
          <w:lang w:val="ru-RU"/>
        </w:rPr>
        <w:t>ий</w:t>
      </w:r>
      <w:r w:rsidR="0043412C" w:rsidRPr="0043412C">
        <w:rPr>
          <w:rFonts w:ascii="Verdana" w:hAnsi="Verdana"/>
          <w:color w:val="000000"/>
          <w:spacing w:val="3"/>
          <w:sz w:val="22"/>
          <w:szCs w:val="22"/>
          <w:lang w:val="ru-RU"/>
        </w:rPr>
        <w:t>ся в ходе выполнения работ</w:t>
      </w:r>
      <w:r>
        <w:rPr>
          <w:rFonts w:ascii="Verdana" w:hAnsi="Verdana"/>
          <w:color w:val="000000"/>
          <w:spacing w:val="3"/>
          <w:sz w:val="22"/>
          <w:szCs w:val="22"/>
          <w:lang w:val="ru-RU"/>
        </w:rPr>
        <w:t>. Демонтированное оборудование передать Заказчику.</w:t>
      </w:r>
    </w:p>
    <w:p w:rsidR="00707AD6" w:rsidRPr="00380375" w:rsidRDefault="00707AD6">
      <w:pPr>
        <w:pStyle w:val="1b"/>
        <w:numPr>
          <w:ilvl w:val="1"/>
          <w:numId w:val="4"/>
        </w:numPr>
        <w:tabs>
          <w:tab w:val="left" w:pos="0"/>
          <w:tab w:val="left" w:pos="709"/>
          <w:tab w:val="left" w:pos="1134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 w:rsidRPr="00380375">
        <w:rPr>
          <w:rFonts w:ascii="Verdana" w:eastAsia="Calibri" w:hAnsi="Verdana"/>
          <w:sz w:val="22"/>
          <w:szCs w:val="22"/>
          <w:lang w:val="ru-RU"/>
        </w:rPr>
        <w:t xml:space="preserve">В том числе </w:t>
      </w:r>
      <w:r w:rsidR="00DD716F" w:rsidRPr="00380375">
        <w:rPr>
          <w:rFonts w:ascii="Verdana" w:eastAsia="Calibri" w:hAnsi="Verdana"/>
          <w:sz w:val="22"/>
          <w:szCs w:val="22"/>
          <w:lang w:val="ru-RU"/>
        </w:rPr>
        <w:t>Подрядчик</w:t>
      </w:r>
      <w:r w:rsidRPr="00380375">
        <w:rPr>
          <w:rFonts w:ascii="Verdana" w:eastAsia="Calibri" w:hAnsi="Verdana"/>
          <w:sz w:val="22"/>
          <w:szCs w:val="22"/>
          <w:lang w:val="ru-RU"/>
        </w:rPr>
        <w:t xml:space="preserve"> выполняет работы по монтажу и прокладке линий ВОЛС:</w:t>
      </w:r>
    </w:p>
    <w:p w:rsidR="00132B9B" w:rsidRDefault="00132B9B" w:rsidP="00132B9B">
      <w:pPr>
        <w:pStyle w:val="1b"/>
        <w:numPr>
          <w:ilvl w:val="0"/>
          <w:numId w:val="16"/>
        </w:numPr>
        <w:tabs>
          <w:tab w:val="left" w:pos="0"/>
          <w:tab w:val="left" w:pos="709"/>
          <w:tab w:val="left" w:pos="851"/>
          <w:tab w:val="left" w:pos="1276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>
        <w:rPr>
          <w:rFonts w:ascii="Verdana" w:hAnsi="Verdana"/>
          <w:sz w:val="22"/>
          <w:szCs w:val="22"/>
          <w:lang w:val="ru-RU"/>
        </w:rPr>
        <w:t>Кабель оптический ИКСЛН-М4П А16-2,5 (</w:t>
      </w:r>
      <w:proofErr w:type="spellStart"/>
      <w:r>
        <w:rPr>
          <w:rFonts w:ascii="Verdana" w:hAnsi="Verdana"/>
          <w:sz w:val="22"/>
          <w:szCs w:val="22"/>
          <w:lang w:val="ru-RU"/>
        </w:rPr>
        <w:t>одномодовый</w:t>
      </w:r>
      <w:proofErr w:type="spellEnd"/>
      <w:r>
        <w:rPr>
          <w:rFonts w:ascii="Verdana" w:hAnsi="Verdana"/>
          <w:sz w:val="22"/>
          <w:szCs w:val="22"/>
          <w:lang w:val="ru-RU"/>
        </w:rPr>
        <w:t xml:space="preserve">) на участке </w:t>
      </w:r>
      <w:r w:rsidRPr="00597188">
        <w:rPr>
          <w:rFonts w:ascii="Verdana" w:hAnsi="Verdana"/>
          <w:spacing w:val="-4"/>
          <w:sz w:val="22"/>
          <w:szCs w:val="22"/>
          <w:lang w:val="ru-RU"/>
        </w:rPr>
        <w:t>офисные помещения 1А,1Б,2,3,4 — гл</w:t>
      </w:r>
      <w:r>
        <w:rPr>
          <w:rFonts w:ascii="Verdana" w:hAnsi="Verdana"/>
          <w:spacing w:val="-4"/>
          <w:sz w:val="22"/>
          <w:szCs w:val="22"/>
          <w:lang w:val="ru-RU"/>
        </w:rPr>
        <w:t>авный</w:t>
      </w:r>
      <w:r w:rsidRPr="00597188">
        <w:rPr>
          <w:rFonts w:ascii="Verdana" w:hAnsi="Verdana"/>
          <w:spacing w:val="-4"/>
          <w:sz w:val="22"/>
          <w:szCs w:val="22"/>
          <w:lang w:val="ru-RU"/>
        </w:rPr>
        <w:t xml:space="preserve"> корпус (ЦЩУ)</w:t>
      </w:r>
      <w:r>
        <w:rPr>
          <w:rFonts w:ascii="Verdana" w:hAnsi="Verdana"/>
          <w:sz w:val="22"/>
          <w:szCs w:val="22"/>
          <w:lang w:val="ru-RU"/>
        </w:rPr>
        <w:t>;</w:t>
      </w:r>
    </w:p>
    <w:p w:rsidR="00707AD6" w:rsidRDefault="00132B9B" w:rsidP="00132B9B">
      <w:pPr>
        <w:pStyle w:val="1b"/>
        <w:numPr>
          <w:ilvl w:val="0"/>
          <w:numId w:val="16"/>
        </w:numPr>
        <w:tabs>
          <w:tab w:val="left" w:pos="0"/>
          <w:tab w:val="left" w:pos="709"/>
          <w:tab w:val="left" w:pos="851"/>
          <w:tab w:val="left" w:pos="1276"/>
        </w:tabs>
        <w:ind w:left="0" w:firstLine="567"/>
        <w:jc w:val="both"/>
        <w:rPr>
          <w:rFonts w:ascii="Verdana" w:hAnsi="Verdana"/>
          <w:spacing w:val="-4"/>
          <w:sz w:val="22"/>
          <w:szCs w:val="22"/>
          <w:lang w:val="ru-RU"/>
        </w:rPr>
      </w:pPr>
      <w:r>
        <w:rPr>
          <w:rFonts w:ascii="Verdana" w:hAnsi="Verdana"/>
          <w:sz w:val="22"/>
          <w:szCs w:val="22"/>
          <w:lang w:val="ru-RU"/>
        </w:rPr>
        <w:t>Кабель оптический ИКСЛН-М4П А16-2,5 (</w:t>
      </w:r>
      <w:proofErr w:type="spellStart"/>
      <w:r>
        <w:rPr>
          <w:rFonts w:ascii="Verdana" w:hAnsi="Verdana"/>
          <w:sz w:val="22"/>
          <w:szCs w:val="22"/>
          <w:lang w:val="ru-RU"/>
        </w:rPr>
        <w:t>одномодовый</w:t>
      </w:r>
      <w:proofErr w:type="spellEnd"/>
      <w:r>
        <w:rPr>
          <w:rFonts w:ascii="Verdana" w:hAnsi="Verdana"/>
          <w:sz w:val="22"/>
          <w:szCs w:val="22"/>
          <w:lang w:val="ru-RU"/>
        </w:rPr>
        <w:t xml:space="preserve">) на участке </w:t>
      </w:r>
      <w:r>
        <w:rPr>
          <w:rFonts w:ascii="Verdana" w:hAnsi="Verdana"/>
          <w:spacing w:val="-4"/>
          <w:sz w:val="22"/>
          <w:szCs w:val="22"/>
          <w:lang w:val="ru-RU"/>
        </w:rPr>
        <w:t>офисные помещения 1А,1Б,2,3,4 — ОВК</w:t>
      </w:r>
      <w:r w:rsidR="00707AD6" w:rsidRPr="005609D0">
        <w:rPr>
          <w:rFonts w:ascii="Verdana" w:hAnsi="Verdana"/>
          <w:spacing w:val="-4"/>
          <w:sz w:val="22"/>
          <w:szCs w:val="22"/>
          <w:lang w:val="ru-RU"/>
        </w:rPr>
        <w:t>.</w:t>
      </w:r>
    </w:p>
    <w:p w:rsidR="00215EB5" w:rsidRPr="005609D0" w:rsidRDefault="00215EB5" w:rsidP="00F8447A">
      <w:pPr>
        <w:pStyle w:val="1b"/>
        <w:shd w:val="clear" w:color="auto" w:fill="FFFFFF" w:themeFill="background1"/>
        <w:tabs>
          <w:tab w:val="left" w:pos="709"/>
          <w:tab w:val="left" w:pos="851"/>
          <w:tab w:val="left" w:pos="1276"/>
        </w:tabs>
        <w:ind w:left="0" w:firstLine="567"/>
        <w:jc w:val="both"/>
        <w:rPr>
          <w:rFonts w:ascii="Verdana" w:hAnsi="Verdana"/>
          <w:spacing w:val="-4"/>
          <w:sz w:val="22"/>
          <w:szCs w:val="22"/>
          <w:lang w:val="ru-RU"/>
        </w:rPr>
      </w:pPr>
      <w:proofErr w:type="gramStart"/>
      <w:r w:rsidRPr="00F8447A">
        <w:rPr>
          <w:rFonts w:ascii="Verdana" w:hAnsi="Verdana"/>
          <w:spacing w:val="-4"/>
          <w:sz w:val="22"/>
          <w:szCs w:val="22"/>
          <w:lang w:val="ru-RU"/>
        </w:rPr>
        <w:t xml:space="preserve">После прокладки кабеля оптического и распайки оптических кроссов Подрядчик снимает </w:t>
      </w:r>
      <w:proofErr w:type="spellStart"/>
      <w:r w:rsidRPr="00F8447A">
        <w:rPr>
          <w:rFonts w:ascii="Verdana" w:hAnsi="Verdana"/>
          <w:color w:val="000000" w:themeColor="text1"/>
          <w:spacing w:val="-4"/>
          <w:sz w:val="22"/>
          <w:szCs w:val="22"/>
          <w:lang w:val="ru-RU"/>
        </w:rPr>
        <w:t>рефлектограммы</w:t>
      </w:r>
      <w:proofErr w:type="spellEnd"/>
      <w:r w:rsidRPr="00F8447A">
        <w:rPr>
          <w:rFonts w:ascii="Verdana" w:hAnsi="Verdana"/>
          <w:color w:val="FF0000"/>
          <w:spacing w:val="-4"/>
          <w:sz w:val="22"/>
          <w:szCs w:val="22"/>
          <w:lang w:val="ru-RU"/>
        </w:rPr>
        <w:t xml:space="preserve"> </w:t>
      </w:r>
      <w:r w:rsidRPr="00F8447A">
        <w:rPr>
          <w:rFonts w:ascii="Verdana" w:hAnsi="Verdana"/>
          <w:spacing w:val="-4"/>
          <w:sz w:val="22"/>
          <w:szCs w:val="22"/>
          <w:lang w:val="ru-RU"/>
        </w:rPr>
        <w:t>линий ВОЛС (со стороны Офисных помещений, ОВК и ЦЩУ.</w:t>
      </w:r>
      <w:proofErr w:type="gramEnd"/>
      <w:r w:rsidRPr="00F8447A">
        <w:rPr>
          <w:rFonts w:ascii="Verdana" w:hAnsi="Verdana"/>
          <w:spacing w:val="-4"/>
          <w:sz w:val="22"/>
          <w:szCs w:val="22"/>
          <w:lang w:val="ru-RU"/>
        </w:rPr>
        <w:t xml:space="preserve"> </w:t>
      </w:r>
      <w:proofErr w:type="spellStart"/>
      <w:r w:rsidRPr="00F8447A">
        <w:rPr>
          <w:rFonts w:ascii="Verdana" w:hAnsi="Verdana"/>
          <w:spacing w:val="-4"/>
          <w:sz w:val="22"/>
          <w:szCs w:val="22"/>
          <w:lang w:val="ru-RU"/>
        </w:rPr>
        <w:t>Рефлектограммы</w:t>
      </w:r>
      <w:proofErr w:type="spellEnd"/>
      <w:r w:rsidRPr="00F8447A">
        <w:rPr>
          <w:rFonts w:ascii="Verdana" w:hAnsi="Verdana"/>
          <w:spacing w:val="-4"/>
          <w:sz w:val="22"/>
          <w:szCs w:val="22"/>
          <w:lang w:val="ru-RU"/>
        </w:rPr>
        <w:t xml:space="preserve"> представляются Заказчику в электронном виде, а также в составе исполнительной документации.</w:t>
      </w:r>
      <w:r>
        <w:rPr>
          <w:rFonts w:ascii="Verdana" w:hAnsi="Verdana"/>
          <w:spacing w:val="-4"/>
          <w:sz w:val="22"/>
          <w:szCs w:val="22"/>
          <w:lang w:val="ru-RU"/>
        </w:rPr>
        <w:t xml:space="preserve"> </w:t>
      </w:r>
    </w:p>
    <w:p w:rsidR="00707AD6" w:rsidRPr="00F8447A" w:rsidRDefault="00707AD6">
      <w:pPr>
        <w:pStyle w:val="1b"/>
        <w:numPr>
          <w:ilvl w:val="1"/>
          <w:numId w:val="4"/>
        </w:numPr>
        <w:tabs>
          <w:tab w:val="left" w:pos="0"/>
          <w:tab w:val="left" w:pos="709"/>
          <w:tab w:val="left" w:pos="1134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 w:rsidRPr="00F8447A">
        <w:rPr>
          <w:rFonts w:ascii="Verdana" w:eastAsia="Calibri" w:hAnsi="Verdana"/>
          <w:sz w:val="22"/>
          <w:szCs w:val="22"/>
          <w:lang w:val="ru-RU"/>
        </w:rPr>
        <w:t>Для размещения линий ВОЛС и коммутации оборудования предусмотреть:</w:t>
      </w:r>
    </w:p>
    <w:p w:rsidR="00707AD6" w:rsidRPr="00F8447A" w:rsidRDefault="00707AD6">
      <w:pPr>
        <w:pStyle w:val="1b"/>
        <w:numPr>
          <w:ilvl w:val="0"/>
          <w:numId w:val="15"/>
        </w:numPr>
        <w:tabs>
          <w:tab w:val="left" w:pos="0"/>
          <w:tab w:val="left" w:pos="709"/>
          <w:tab w:val="left" w:pos="851"/>
          <w:tab w:val="left" w:pos="1276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 w:rsidRPr="00F8447A">
        <w:rPr>
          <w:rFonts w:ascii="Verdana" w:hAnsi="Verdana"/>
          <w:sz w:val="22"/>
          <w:szCs w:val="22"/>
          <w:lang w:val="ru-RU"/>
        </w:rPr>
        <w:t>Телекоммуникационные шкафы шириной 19 дюймов в антивандальном исполнении запираемые на замок</w:t>
      </w:r>
      <w:r w:rsidR="00774F4B" w:rsidRPr="00F8447A">
        <w:rPr>
          <w:rFonts w:ascii="Verdana" w:hAnsi="Verdana"/>
          <w:sz w:val="22"/>
          <w:szCs w:val="22"/>
          <w:lang w:val="ru-RU"/>
        </w:rPr>
        <w:t xml:space="preserve"> тип</w:t>
      </w:r>
      <w:r w:rsidR="003A4559" w:rsidRPr="00F8447A">
        <w:rPr>
          <w:rFonts w:ascii="Verdana" w:hAnsi="Verdana"/>
          <w:sz w:val="22"/>
          <w:szCs w:val="22"/>
          <w:lang w:val="ru-RU"/>
        </w:rPr>
        <w:t xml:space="preserve"> ШТА-600*800*</w:t>
      </w:r>
      <w:r w:rsidR="00774F4B" w:rsidRPr="00F8447A">
        <w:rPr>
          <w:rFonts w:ascii="Verdana" w:hAnsi="Verdana"/>
          <w:sz w:val="22"/>
          <w:szCs w:val="22"/>
          <w:lang w:val="ru-RU"/>
        </w:rPr>
        <w:t>15</w:t>
      </w:r>
      <w:r w:rsidR="00774F4B" w:rsidRPr="00F8447A">
        <w:rPr>
          <w:rFonts w:ascii="Verdana" w:hAnsi="Verdana"/>
          <w:sz w:val="22"/>
          <w:szCs w:val="22"/>
        </w:rPr>
        <w:t>U</w:t>
      </w:r>
      <w:r w:rsidRPr="00F8447A">
        <w:rPr>
          <w:rFonts w:ascii="Verdana" w:hAnsi="Verdana"/>
          <w:sz w:val="22"/>
          <w:szCs w:val="22"/>
          <w:lang w:val="ru-RU"/>
        </w:rPr>
        <w:t>;</w:t>
      </w:r>
    </w:p>
    <w:p w:rsidR="00707AD6" w:rsidRPr="00F8447A" w:rsidRDefault="00707AD6">
      <w:pPr>
        <w:pStyle w:val="1b"/>
        <w:numPr>
          <w:ilvl w:val="0"/>
          <w:numId w:val="15"/>
        </w:numPr>
        <w:tabs>
          <w:tab w:val="left" w:pos="0"/>
          <w:tab w:val="left" w:pos="709"/>
          <w:tab w:val="left" w:pos="851"/>
          <w:tab w:val="left" w:pos="1276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 w:rsidRPr="00F8447A">
        <w:rPr>
          <w:rFonts w:ascii="Verdana" w:hAnsi="Verdana"/>
          <w:sz w:val="22"/>
          <w:szCs w:val="22"/>
          <w:lang w:val="ru-RU"/>
        </w:rPr>
        <w:t xml:space="preserve">Сетевые коммутаторы </w:t>
      </w:r>
      <w:r w:rsidR="0038781A" w:rsidRPr="00F8447A">
        <w:rPr>
          <w:rFonts w:ascii="Verdana" w:hAnsi="Verdana"/>
          <w:sz w:val="22"/>
          <w:szCs w:val="22"/>
          <w:lang w:val="ru-RU"/>
        </w:rPr>
        <w:t>CISCO WS-2960</w:t>
      </w:r>
      <w:r w:rsidR="0038781A" w:rsidRPr="00F8447A">
        <w:rPr>
          <w:rFonts w:ascii="Verdana" w:hAnsi="Verdana"/>
          <w:sz w:val="22"/>
          <w:szCs w:val="22"/>
        </w:rPr>
        <w:t>S</w:t>
      </w:r>
      <w:r w:rsidR="00774F4B" w:rsidRPr="00F8447A">
        <w:rPr>
          <w:rFonts w:ascii="Verdana" w:hAnsi="Verdana"/>
          <w:sz w:val="22"/>
          <w:szCs w:val="22"/>
          <w:lang w:val="ru-RU"/>
        </w:rPr>
        <w:t>-24</w:t>
      </w:r>
      <w:r w:rsidR="0038781A" w:rsidRPr="00F8447A">
        <w:rPr>
          <w:rFonts w:ascii="Verdana" w:hAnsi="Verdana"/>
          <w:sz w:val="22"/>
          <w:szCs w:val="22"/>
          <w:lang w:val="ru-RU"/>
        </w:rPr>
        <w:t>T</w:t>
      </w:r>
      <w:r w:rsidR="0038781A" w:rsidRPr="00F8447A">
        <w:rPr>
          <w:rFonts w:ascii="Verdana" w:hAnsi="Verdana"/>
          <w:sz w:val="22"/>
          <w:szCs w:val="22"/>
        </w:rPr>
        <w:t>S</w:t>
      </w:r>
      <w:r w:rsidR="00774F4B" w:rsidRPr="00F8447A">
        <w:rPr>
          <w:rFonts w:ascii="Verdana" w:hAnsi="Verdana"/>
          <w:sz w:val="22"/>
          <w:szCs w:val="22"/>
          <w:lang w:val="ru-RU"/>
        </w:rPr>
        <w:t>-</w:t>
      </w:r>
      <w:r w:rsidR="00774F4B" w:rsidRPr="00F8447A">
        <w:rPr>
          <w:rFonts w:ascii="Verdana" w:hAnsi="Verdana"/>
          <w:sz w:val="22"/>
          <w:szCs w:val="22"/>
        </w:rPr>
        <w:t>L</w:t>
      </w:r>
      <w:r w:rsidRPr="00F8447A">
        <w:rPr>
          <w:rFonts w:ascii="Verdana" w:hAnsi="Verdana"/>
          <w:sz w:val="22"/>
          <w:szCs w:val="22"/>
          <w:lang w:val="ru-RU"/>
        </w:rPr>
        <w:t>;</w:t>
      </w:r>
    </w:p>
    <w:p w:rsidR="00707AD6" w:rsidRPr="00F8447A" w:rsidRDefault="00707AD6">
      <w:pPr>
        <w:pStyle w:val="1b"/>
        <w:numPr>
          <w:ilvl w:val="0"/>
          <w:numId w:val="15"/>
        </w:numPr>
        <w:tabs>
          <w:tab w:val="left" w:pos="0"/>
          <w:tab w:val="left" w:pos="709"/>
          <w:tab w:val="left" w:pos="851"/>
          <w:tab w:val="left" w:pos="1276"/>
        </w:tabs>
        <w:ind w:left="0" w:firstLine="567"/>
        <w:jc w:val="both"/>
        <w:rPr>
          <w:rFonts w:ascii="Verdana" w:hAnsi="Verdana"/>
          <w:sz w:val="22"/>
          <w:szCs w:val="22"/>
        </w:rPr>
      </w:pPr>
      <w:proofErr w:type="spellStart"/>
      <w:r w:rsidRPr="00F8447A">
        <w:rPr>
          <w:rFonts w:ascii="Verdana" w:hAnsi="Verdana"/>
          <w:sz w:val="22"/>
          <w:szCs w:val="22"/>
          <w:lang w:val="ru-RU"/>
        </w:rPr>
        <w:t>Медиаконвертор</w:t>
      </w:r>
      <w:proofErr w:type="spellEnd"/>
      <w:r w:rsidRPr="00F8447A">
        <w:rPr>
          <w:rFonts w:ascii="Verdana" w:hAnsi="Verdana"/>
          <w:sz w:val="22"/>
          <w:szCs w:val="22"/>
        </w:rPr>
        <w:t xml:space="preserve"> Cisco GLC-LH-SM Gigabit Ethernet SFP LC-connector 1000 BASE-LX\LH transceiver.</w:t>
      </w:r>
    </w:p>
    <w:p w:rsidR="00707AD6" w:rsidRDefault="00707AD6">
      <w:pPr>
        <w:pStyle w:val="1b"/>
        <w:widowControl w:val="0"/>
        <w:numPr>
          <w:ilvl w:val="1"/>
          <w:numId w:val="4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pacing w:val="3"/>
          <w:sz w:val="22"/>
          <w:szCs w:val="22"/>
          <w:lang w:val="ru-RU"/>
        </w:rPr>
      </w:pPr>
      <w:r>
        <w:rPr>
          <w:rFonts w:ascii="Verdana" w:hAnsi="Verdana"/>
          <w:spacing w:val="3"/>
          <w:sz w:val="22"/>
          <w:szCs w:val="22"/>
          <w:lang w:val="ru-RU"/>
        </w:rPr>
        <w:t>Сетевая инфо-структура должна быть выполнена на оборудовании фирмы «CISCO».</w:t>
      </w:r>
    </w:p>
    <w:p w:rsidR="00707AD6" w:rsidRDefault="00707AD6">
      <w:pPr>
        <w:pStyle w:val="1b"/>
        <w:widowControl w:val="0"/>
        <w:numPr>
          <w:ilvl w:val="1"/>
          <w:numId w:val="4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pacing w:val="3"/>
          <w:sz w:val="22"/>
          <w:szCs w:val="22"/>
          <w:lang w:val="ru-RU"/>
        </w:rPr>
      </w:pPr>
      <w:r>
        <w:rPr>
          <w:rFonts w:ascii="Verdana" w:hAnsi="Verdana"/>
          <w:spacing w:val="3"/>
          <w:sz w:val="22"/>
          <w:szCs w:val="22"/>
          <w:lang w:val="ru-RU"/>
        </w:rPr>
        <w:t>Все контроллеры</w:t>
      </w:r>
      <w:r w:rsidR="005A7193" w:rsidRPr="005A7193">
        <w:rPr>
          <w:rFonts w:ascii="Verdana" w:hAnsi="Verdana"/>
          <w:spacing w:val="3"/>
          <w:sz w:val="22"/>
          <w:szCs w:val="22"/>
          <w:lang w:val="ru-RU"/>
        </w:rPr>
        <w:t xml:space="preserve"> </w:t>
      </w:r>
      <w:r w:rsidR="005A7193">
        <w:rPr>
          <w:rFonts w:ascii="Verdana" w:hAnsi="Verdana"/>
          <w:spacing w:val="3"/>
          <w:sz w:val="22"/>
          <w:szCs w:val="22"/>
          <w:lang w:val="ru-RU"/>
        </w:rPr>
        <w:t>«Болид»</w:t>
      </w:r>
      <w:r>
        <w:rPr>
          <w:rFonts w:ascii="Verdana" w:hAnsi="Verdana"/>
          <w:spacing w:val="3"/>
          <w:sz w:val="22"/>
          <w:szCs w:val="22"/>
          <w:lang w:val="ru-RU"/>
        </w:rPr>
        <w:t xml:space="preserve"> должны быть смонтированы в </w:t>
      </w:r>
      <w:r w:rsidR="005A7193">
        <w:rPr>
          <w:rFonts w:ascii="Verdana" w:hAnsi="Verdana"/>
          <w:spacing w:val="3"/>
          <w:sz w:val="22"/>
          <w:szCs w:val="22"/>
          <w:lang w:val="ru-RU"/>
        </w:rPr>
        <w:t>отдельн</w:t>
      </w:r>
      <w:r w:rsidR="002931C0">
        <w:rPr>
          <w:rFonts w:ascii="Verdana" w:hAnsi="Verdana"/>
          <w:spacing w:val="3"/>
          <w:sz w:val="22"/>
          <w:szCs w:val="22"/>
          <w:lang w:val="ru-RU"/>
        </w:rPr>
        <w:t>ых</w:t>
      </w:r>
      <w:r w:rsidR="005A7193">
        <w:rPr>
          <w:rFonts w:ascii="Verdana" w:hAnsi="Verdana"/>
          <w:spacing w:val="3"/>
          <w:sz w:val="22"/>
          <w:szCs w:val="22"/>
          <w:lang w:val="ru-RU"/>
        </w:rPr>
        <w:t xml:space="preserve"> </w:t>
      </w:r>
      <w:proofErr w:type="spellStart"/>
      <w:r>
        <w:rPr>
          <w:rFonts w:ascii="Verdana" w:hAnsi="Verdana"/>
          <w:spacing w:val="3"/>
          <w:sz w:val="22"/>
          <w:szCs w:val="22"/>
          <w:lang w:val="ru-RU"/>
        </w:rPr>
        <w:t>вандало</w:t>
      </w:r>
      <w:proofErr w:type="spellEnd"/>
      <w:r>
        <w:rPr>
          <w:rFonts w:ascii="Verdana" w:hAnsi="Verdana"/>
          <w:spacing w:val="3"/>
          <w:sz w:val="22"/>
          <w:szCs w:val="22"/>
          <w:lang w:val="ru-RU"/>
        </w:rPr>
        <w:t xml:space="preserve">-защищённых металлических шкафах на </w:t>
      </w:r>
      <w:proofErr w:type="spellStart"/>
      <w:r>
        <w:rPr>
          <w:rFonts w:ascii="Verdana" w:hAnsi="Verdana"/>
          <w:spacing w:val="3"/>
          <w:sz w:val="22"/>
          <w:szCs w:val="22"/>
          <w:lang w:val="ru-RU"/>
        </w:rPr>
        <w:t>din</w:t>
      </w:r>
      <w:proofErr w:type="spellEnd"/>
      <w:r>
        <w:rPr>
          <w:rFonts w:ascii="Verdana" w:hAnsi="Verdana"/>
          <w:spacing w:val="3"/>
          <w:sz w:val="22"/>
          <w:szCs w:val="22"/>
          <w:lang w:val="ru-RU"/>
        </w:rPr>
        <w:t>-рейках, запираемых на ключ</w:t>
      </w:r>
      <w:r w:rsidR="005A7193">
        <w:rPr>
          <w:rFonts w:ascii="Verdana" w:hAnsi="Verdana"/>
          <w:spacing w:val="3"/>
          <w:sz w:val="22"/>
          <w:szCs w:val="22"/>
          <w:lang w:val="ru-RU"/>
        </w:rPr>
        <w:t xml:space="preserve"> с системой охран</w:t>
      </w:r>
      <w:r w:rsidR="005E2F85">
        <w:rPr>
          <w:rFonts w:ascii="Verdana" w:hAnsi="Verdana"/>
          <w:spacing w:val="3"/>
          <w:sz w:val="22"/>
          <w:szCs w:val="22"/>
          <w:lang w:val="ru-RU"/>
        </w:rPr>
        <w:t>н</w:t>
      </w:r>
      <w:r w:rsidR="005A7193">
        <w:rPr>
          <w:rFonts w:ascii="Verdana" w:hAnsi="Verdana"/>
          <w:spacing w:val="3"/>
          <w:sz w:val="22"/>
          <w:szCs w:val="22"/>
          <w:lang w:val="ru-RU"/>
        </w:rPr>
        <w:t>ой сигнализации шкафа</w:t>
      </w:r>
      <w:r>
        <w:rPr>
          <w:rFonts w:ascii="Verdana" w:hAnsi="Verdana"/>
          <w:spacing w:val="3"/>
          <w:sz w:val="22"/>
          <w:szCs w:val="22"/>
          <w:lang w:val="ru-RU"/>
        </w:rPr>
        <w:t>.</w:t>
      </w:r>
    </w:p>
    <w:p w:rsidR="00707AD6" w:rsidRDefault="00707AD6">
      <w:pPr>
        <w:pStyle w:val="1b"/>
        <w:widowControl w:val="0"/>
        <w:numPr>
          <w:ilvl w:val="1"/>
          <w:numId w:val="4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pacing w:val="3"/>
          <w:sz w:val="22"/>
          <w:szCs w:val="22"/>
          <w:lang w:val="ru-RU"/>
        </w:rPr>
      </w:pPr>
      <w:r>
        <w:rPr>
          <w:rFonts w:ascii="Verdana" w:hAnsi="Verdana"/>
          <w:spacing w:val="3"/>
          <w:sz w:val="22"/>
          <w:szCs w:val="22"/>
          <w:lang w:val="ru-RU"/>
        </w:rPr>
        <w:t>Всё оборудование подключается по I категории эл. питания</w:t>
      </w:r>
      <w:r w:rsidR="00F52367">
        <w:rPr>
          <w:rFonts w:ascii="Verdana" w:hAnsi="Verdana"/>
          <w:spacing w:val="3"/>
          <w:sz w:val="22"/>
          <w:szCs w:val="22"/>
          <w:lang w:val="ru-RU"/>
        </w:rPr>
        <w:t>. Подрядчик обеспечивает монтаж цепей питания до точек подключения. Точки подключения необходимо согласовать с Заказчиком.</w:t>
      </w:r>
    </w:p>
    <w:p w:rsidR="00707AD6" w:rsidRDefault="00707AD6">
      <w:pPr>
        <w:pStyle w:val="1b"/>
        <w:widowControl w:val="0"/>
        <w:numPr>
          <w:ilvl w:val="1"/>
          <w:numId w:val="4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pacing w:val="3"/>
          <w:sz w:val="22"/>
          <w:szCs w:val="22"/>
          <w:lang w:val="ru-RU"/>
        </w:rPr>
      </w:pPr>
      <w:r>
        <w:rPr>
          <w:rFonts w:ascii="Verdana" w:hAnsi="Verdana"/>
          <w:spacing w:val="3"/>
          <w:sz w:val="22"/>
          <w:szCs w:val="22"/>
          <w:lang w:val="ru-RU"/>
        </w:rPr>
        <w:t xml:space="preserve">Компьютеры и сетевое оборудование должно </w:t>
      </w:r>
      <w:proofErr w:type="spellStart"/>
      <w:r>
        <w:rPr>
          <w:rFonts w:ascii="Verdana" w:hAnsi="Verdana"/>
          <w:spacing w:val="3"/>
          <w:sz w:val="22"/>
          <w:szCs w:val="22"/>
          <w:lang w:val="ru-RU"/>
        </w:rPr>
        <w:t>запитываться</w:t>
      </w:r>
      <w:proofErr w:type="spellEnd"/>
      <w:r>
        <w:rPr>
          <w:rFonts w:ascii="Verdana" w:hAnsi="Verdana"/>
          <w:spacing w:val="3"/>
          <w:sz w:val="22"/>
          <w:szCs w:val="22"/>
          <w:lang w:val="ru-RU"/>
        </w:rPr>
        <w:t xml:space="preserve"> через ИБП</w:t>
      </w:r>
      <w:r w:rsidR="00E30EAB">
        <w:rPr>
          <w:rFonts w:ascii="Verdana" w:hAnsi="Verdana"/>
          <w:spacing w:val="3"/>
          <w:sz w:val="22"/>
          <w:szCs w:val="22"/>
          <w:lang w:val="ru-RU"/>
        </w:rPr>
        <w:t>,</w:t>
      </w:r>
      <w:r w:rsidR="005A7193">
        <w:rPr>
          <w:rFonts w:ascii="Verdana" w:hAnsi="Verdana"/>
          <w:spacing w:val="3"/>
          <w:sz w:val="22"/>
          <w:szCs w:val="22"/>
          <w:lang w:val="ru-RU"/>
        </w:rPr>
        <w:t xml:space="preserve"> запас батареи должен быть рассчитан на бесперебойную работу не менее 1 часа</w:t>
      </w:r>
      <w:r>
        <w:rPr>
          <w:rFonts w:ascii="Verdana" w:hAnsi="Verdana"/>
          <w:spacing w:val="3"/>
          <w:sz w:val="22"/>
          <w:szCs w:val="22"/>
          <w:lang w:val="ru-RU"/>
        </w:rPr>
        <w:t>.</w:t>
      </w:r>
    </w:p>
    <w:p w:rsidR="00707AD6" w:rsidRDefault="00707AD6">
      <w:pPr>
        <w:pStyle w:val="1b"/>
        <w:widowControl w:val="0"/>
        <w:numPr>
          <w:ilvl w:val="1"/>
          <w:numId w:val="4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eastAsia="Calibri" w:hAnsi="Verdana"/>
          <w:color w:val="000000"/>
          <w:sz w:val="22"/>
          <w:szCs w:val="22"/>
          <w:lang w:val="ru-RU"/>
        </w:rPr>
      </w:pPr>
      <w:r>
        <w:rPr>
          <w:rFonts w:ascii="Verdana" w:hAnsi="Verdana"/>
          <w:color w:val="000000"/>
          <w:spacing w:val="3"/>
          <w:sz w:val="22"/>
          <w:szCs w:val="22"/>
          <w:lang w:val="ru-RU"/>
        </w:rPr>
        <w:t xml:space="preserve">Интегрировать смонтированное оборудование в </w:t>
      </w:r>
      <w:r w:rsidR="002D705A">
        <w:rPr>
          <w:rFonts w:ascii="Verdana" w:hAnsi="Verdana"/>
          <w:color w:val="000000"/>
          <w:spacing w:val="3"/>
          <w:sz w:val="22"/>
          <w:szCs w:val="22"/>
          <w:lang w:val="ru-RU"/>
        </w:rPr>
        <w:t xml:space="preserve">общую </w:t>
      </w:r>
      <w:r>
        <w:rPr>
          <w:rFonts w:ascii="Verdana" w:eastAsia="Calibri" w:hAnsi="Verdana"/>
          <w:color w:val="000000"/>
          <w:sz w:val="22"/>
          <w:szCs w:val="22"/>
          <w:lang w:val="ru-RU"/>
        </w:rPr>
        <w:t>комплексную систему охранно</w:t>
      </w:r>
      <w:r w:rsidR="004E78BA">
        <w:rPr>
          <w:rFonts w:ascii="Verdana" w:eastAsia="Calibri" w:hAnsi="Verdana"/>
          <w:color w:val="000000"/>
          <w:sz w:val="22"/>
          <w:szCs w:val="22"/>
          <w:lang w:val="ru-RU"/>
        </w:rPr>
        <w:t>-пожарной сигнализации станции.</w:t>
      </w:r>
    </w:p>
    <w:p w:rsidR="00707AD6" w:rsidRDefault="00707AD6">
      <w:pPr>
        <w:pStyle w:val="1b"/>
        <w:widowControl w:val="0"/>
        <w:numPr>
          <w:ilvl w:val="1"/>
          <w:numId w:val="4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pacing w:val="3"/>
          <w:sz w:val="22"/>
          <w:szCs w:val="22"/>
          <w:lang w:val="ru-RU"/>
        </w:rPr>
      </w:pPr>
      <w:r>
        <w:rPr>
          <w:rFonts w:ascii="Verdana" w:hAnsi="Verdana"/>
          <w:spacing w:val="3"/>
          <w:sz w:val="22"/>
          <w:szCs w:val="22"/>
          <w:lang w:val="ru-RU"/>
        </w:rPr>
        <w:t xml:space="preserve">При монтаже систем ОС и ПС использовать адресные </w:t>
      </w:r>
      <w:proofErr w:type="spellStart"/>
      <w:r>
        <w:rPr>
          <w:rFonts w:ascii="Verdana" w:hAnsi="Verdana"/>
          <w:spacing w:val="3"/>
          <w:sz w:val="22"/>
          <w:szCs w:val="22"/>
          <w:lang w:val="ru-RU"/>
        </w:rPr>
        <w:t>извещатели</w:t>
      </w:r>
      <w:proofErr w:type="spellEnd"/>
      <w:r>
        <w:rPr>
          <w:rFonts w:ascii="Verdana" w:hAnsi="Verdana"/>
          <w:spacing w:val="3"/>
          <w:sz w:val="22"/>
          <w:szCs w:val="22"/>
          <w:lang w:val="ru-RU"/>
        </w:rPr>
        <w:t xml:space="preserve"> фирмы «Болид». Если нет возможности использовать адресные </w:t>
      </w:r>
      <w:proofErr w:type="spellStart"/>
      <w:r>
        <w:rPr>
          <w:rFonts w:ascii="Verdana" w:hAnsi="Verdana"/>
          <w:spacing w:val="3"/>
          <w:sz w:val="22"/>
          <w:szCs w:val="22"/>
          <w:lang w:val="ru-RU"/>
        </w:rPr>
        <w:t>извещатели</w:t>
      </w:r>
      <w:proofErr w:type="spellEnd"/>
      <w:r>
        <w:rPr>
          <w:rFonts w:ascii="Verdana" w:hAnsi="Verdana"/>
          <w:spacing w:val="3"/>
          <w:sz w:val="22"/>
          <w:szCs w:val="22"/>
          <w:lang w:val="ru-RU"/>
        </w:rPr>
        <w:t xml:space="preserve">, то </w:t>
      </w:r>
      <w:proofErr w:type="spellStart"/>
      <w:r>
        <w:rPr>
          <w:rFonts w:ascii="Verdana" w:hAnsi="Verdana"/>
          <w:spacing w:val="3"/>
          <w:sz w:val="22"/>
          <w:szCs w:val="22"/>
          <w:lang w:val="ru-RU"/>
        </w:rPr>
        <w:t>извещатели</w:t>
      </w:r>
      <w:proofErr w:type="spellEnd"/>
      <w:r>
        <w:rPr>
          <w:rFonts w:ascii="Verdana" w:hAnsi="Verdana"/>
          <w:spacing w:val="3"/>
          <w:sz w:val="22"/>
          <w:szCs w:val="22"/>
          <w:lang w:val="ru-RU"/>
        </w:rPr>
        <w:t xml:space="preserve"> необходимо устанавливать через адресный расширитель</w:t>
      </w:r>
      <w:r w:rsidR="00F10C3F" w:rsidRPr="00F10C3F">
        <w:rPr>
          <w:rFonts w:ascii="Verdana" w:hAnsi="Verdana"/>
          <w:spacing w:val="3"/>
          <w:sz w:val="22"/>
          <w:szCs w:val="22"/>
          <w:lang w:val="ru-RU"/>
        </w:rPr>
        <w:t xml:space="preserve"> </w:t>
      </w:r>
      <w:r w:rsidR="00F12957">
        <w:rPr>
          <w:rFonts w:ascii="Verdana" w:hAnsi="Verdana"/>
          <w:spacing w:val="3"/>
          <w:sz w:val="22"/>
          <w:szCs w:val="22"/>
          <w:lang w:val="ru-RU"/>
        </w:rPr>
        <w:t>(</w:t>
      </w:r>
      <w:r w:rsidR="00F10C3F">
        <w:rPr>
          <w:rFonts w:ascii="Verdana" w:hAnsi="Verdana"/>
          <w:spacing w:val="3"/>
          <w:sz w:val="22"/>
          <w:szCs w:val="22"/>
          <w:lang w:val="ru-RU"/>
        </w:rPr>
        <w:t>по согласованию с Заказчиком)</w:t>
      </w:r>
      <w:r>
        <w:rPr>
          <w:rFonts w:ascii="Verdana" w:hAnsi="Verdana"/>
          <w:spacing w:val="3"/>
          <w:sz w:val="22"/>
          <w:szCs w:val="22"/>
          <w:lang w:val="ru-RU"/>
        </w:rPr>
        <w:t>.</w:t>
      </w:r>
    </w:p>
    <w:p w:rsidR="00707AD6" w:rsidRDefault="00707AD6">
      <w:pPr>
        <w:pStyle w:val="1b"/>
        <w:widowControl w:val="0"/>
        <w:numPr>
          <w:ilvl w:val="1"/>
          <w:numId w:val="4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pacing w:val="3"/>
          <w:sz w:val="22"/>
          <w:szCs w:val="22"/>
          <w:lang w:val="ru-RU"/>
        </w:rPr>
      </w:pPr>
      <w:r>
        <w:rPr>
          <w:rFonts w:ascii="Verdana" w:hAnsi="Verdana"/>
          <w:spacing w:val="3"/>
          <w:sz w:val="22"/>
          <w:szCs w:val="22"/>
          <w:lang w:val="ru-RU"/>
        </w:rPr>
        <w:t xml:space="preserve">Все системы ОС и ПС монтируются независимо друг от друга с </w:t>
      </w:r>
      <w:r>
        <w:rPr>
          <w:rFonts w:ascii="Verdana" w:hAnsi="Verdana"/>
          <w:spacing w:val="3"/>
          <w:sz w:val="22"/>
          <w:szCs w:val="22"/>
          <w:lang w:val="ru-RU"/>
        </w:rPr>
        <w:lastRenderedPageBreak/>
        <w:t>интеграцией по верхнему уровню.</w:t>
      </w:r>
    </w:p>
    <w:p w:rsidR="00707AD6" w:rsidRDefault="00707AD6">
      <w:pPr>
        <w:pStyle w:val="1b"/>
        <w:widowControl w:val="0"/>
        <w:numPr>
          <w:ilvl w:val="1"/>
          <w:numId w:val="4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pacing w:val="3"/>
          <w:sz w:val="22"/>
          <w:szCs w:val="22"/>
          <w:lang w:val="ru-RU"/>
        </w:rPr>
      </w:pPr>
      <w:r>
        <w:rPr>
          <w:rFonts w:ascii="Verdana" w:hAnsi="Verdana"/>
          <w:spacing w:val="3"/>
          <w:sz w:val="22"/>
          <w:szCs w:val="22"/>
          <w:lang w:val="ru-RU"/>
        </w:rPr>
        <w:t>Поставляемое оборудование ОПС должно быть фирмы «Болид».</w:t>
      </w:r>
    </w:p>
    <w:p w:rsidR="00707AD6" w:rsidRDefault="00707AD6">
      <w:pPr>
        <w:pStyle w:val="1b"/>
        <w:widowControl w:val="0"/>
        <w:numPr>
          <w:ilvl w:val="1"/>
          <w:numId w:val="4"/>
        </w:numPr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pacing w:val="3"/>
          <w:sz w:val="22"/>
          <w:szCs w:val="22"/>
          <w:lang w:val="ru-RU"/>
        </w:rPr>
      </w:pPr>
      <w:r>
        <w:rPr>
          <w:rFonts w:ascii="Verdana" w:hAnsi="Verdana"/>
          <w:spacing w:val="3"/>
          <w:sz w:val="22"/>
          <w:szCs w:val="22"/>
          <w:lang w:val="ru-RU"/>
        </w:rPr>
        <w:t>При монтаже ОС и ПС, если в зданиях существуют системы вентиляции, контроля доступа, то необходимо соединить их и написать сценарии взаимодействия с данными системами.</w:t>
      </w:r>
    </w:p>
    <w:p w:rsidR="00C7562A" w:rsidRDefault="00C7562A">
      <w:pPr>
        <w:pStyle w:val="1b"/>
        <w:widowControl w:val="0"/>
        <w:numPr>
          <w:ilvl w:val="1"/>
          <w:numId w:val="4"/>
        </w:numPr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pacing w:val="3"/>
          <w:sz w:val="22"/>
          <w:szCs w:val="22"/>
          <w:lang w:val="ru-RU"/>
        </w:rPr>
      </w:pPr>
      <w:r w:rsidRPr="00C7562A">
        <w:rPr>
          <w:rFonts w:ascii="Verdana" w:hAnsi="Verdana"/>
          <w:spacing w:val="3"/>
          <w:sz w:val="22"/>
          <w:szCs w:val="22"/>
          <w:lang w:val="ru-RU"/>
        </w:rPr>
        <w:t xml:space="preserve">При установке охранно-пожарной сигнализации </w:t>
      </w:r>
      <w:r w:rsidR="00D257A0">
        <w:rPr>
          <w:rFonts w:ascii="Verdana" w:hAnsi="Verdana"/>
          <w:spacing w:val="3"/>
          <w:sz w:val="22"/>
          <w:szCs w:val="22"/>
          <w:lang w:val="ru-RU"/>
        </w:rPr>
        <w:t>на</w:t>
      </w:r>
      <w:r w:rsidRPr="00C7562A">
        <w:rPr>
          <w:rFonts w:ascii="Verdana" w:hAnsi="Verdana"/>
          <w:spacing w:val="3"/>
          <w:sz w:val="22"/>
          <w:szCs w:val="22"/>
          <w:lang w:val="ru-RU"/>
        </w:rPr>
        <w:t xml:space="preserve"> объектах использовать ВОЛС</w:t>
      </w:r>
      <w:r>
        <w:rPr>
          <w:rFonts w:ascii="Verdana" w:hAnsi="Verdana"/>
          <w:spacing w:val="3"/>
          <w:sz w:val="22"/>
          <w:szCs w:val="22"/>
          <w:lang w:val="ru-RU"/>
        </w:rPr>
        <w:t>.</w:t>
      </w:r>
    </w:p>
    <w:p w:rsidR="00707AD6" w:rsidRDefault="00707AD6">
      <w:pPr>
        <w:pStyle w:val="1b"/>
        <w:widowControl w:val="0"/>
        <w:numPr>
          <w:ilvl w:val="1"/>
          <w:numId w:val="4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pacing w:val="3"/>
          <w:sz w:val="22"/>
          <w:szCs w:val="22"/>
          <w:lang w:val="ru-RU"/>
        </w:rPr>
      </w:pPr>
      <w:r>
        <w:rPr>
          <w:rFonts w:ascii="Verdana" w:hAnsi="Verdana"/>
          <w:spacing w:val="3"/>
          <w:sz w:val="22"/>
          <w:szCs w:val="22"/>
          <w:lang w:val="ru-RU"/>
        </w:rPr>
        <w:t>Провести пуско-наладочные работы.</w:t>
      </w:r>
    </w:p>
    <w:p w:rsidR="00B645EE" w:rsidRPr="00B645EE" w:rsidRDefault="00B645EE">
      <w:pPr>
        <w:pStyle w:val="1b"/>
        <w:widowControl w:val="0"/>
        <w:numPr>
          <w:ilvl w:val="1"/>
          <w:numId w:val="4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pacing w:val="3"/>
          <w:sz w:val="22"/>
          <w:szCs w:val="22"/>
          <w:lang w:val="ru-RU"/>
        </w:rPr>
      </w:pPr>
      <w:r w:rsidRPr="00B645EE">
        <w:rPr>
          <w:rFonts w:ascii="Verdana" w:hAnsi="Verdana"/>
          <w:color w:val="000000"/>
          <w:spacing w:val="3"/>
          <w:sz w:val="22"/>
          <w:szCs w:val="22"/>
          <w:lang w:val="ru-RU"/>
        </w:rPr>
        <w:t>Провести настройку смонтированных приборов ОПС по ис</w:t>
      </w:r>
      <w:r w:rsidR="00D257A0">
        <w:rPr>
          <w:rFonts w:ascii="Verdana" w:hAnsi="Verdana"/>
          <w:color w:val="000000"/>
          <w:spacing w:val="3"/>
          <w:sz w:val="22"/>
          <w:szCs w:val="22"/>
          <w:lang w:val="ru-RU"/>
        </w:rPr>
        <w:t>ходным данным, согласованным с З</w:t>
      </w:r>
      <w:r w:rsidRPr="00B645EE">
        <w:rPr>
          <w:rFonts w:ascii="Verdana" w:hAnsi="Verdana"/>
          <w:color w:val="000000"/>
          <w:spacing w:val="3"/>
          <w:sz w:val="22"/>
          <w:szCs w:val="22"/>
          <w:lang w:val="ru-RU"/>
        </w:rPr>
        <w:t xml:space="preserve">аказчиком, и включить их в базу данных </w:t>
      </w:r>
      <w:r w:rsidRPr="00B645EE">
        <w:rPr>
          <w:rFonts w:ascii="Verdana" w:eastAsia="Calibri" w:hAnsi="Verdana"/>
          <w:color w:val="000000"/>
          <w:sz w:val="22"/>
          <w:szCs w:val="22"/>
          <w:lang w:val="ru-RU"/>
        </w:rPr>
        <w:t>комплексной системы охранно-пожарной сигнализации станции</w:t>
      </w:r>
      <w:r w:rsidRPr="00B645EE">
        <w:rPr>
          <w:rFonts w:ascii="Verdana" w:hAnsi="Verdana"/>
          <w:color w:val="000000"/>
          <w:spacing w:val="3"/>
          <w:sz w:val="22"/>
          <w:szCs w:val="22"/>
          <w:lang w:val="ru-RU"/>
        </w:rPr>
        <w:t>.</w:t>
      </w:r>
    </w:p>
    <w:p w:rsidR="00707AD6" w:rsidRDefault="00707AD6">
      <w:pPr>
        <w:pStyle w:val="1b"/>
        <w:widowControl w:val="0"/>
        <w:numPr>
          <w:ilvl w:val="1"/>
          <w:numId w:val="4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pacing w:val="3"/>
          <w:sz w:val="22"/>
          <w:szCs w:val="22"/>
          <w:lang w:val="ru-RU"/>
        </w:rPr>
      </w:pPr>
      <w:r>
        <w:rPr>
          <w:rFonts w:ascii="Verdana" w:hAnsi="Verdana"/>
          <w:spacing w:val="3"/>
          <w:sz w:val="22"/>
          <w:szCs w:val="22"/>
          <w:lang w:val="ru-RU"/>
        </w:rPr>
        <w:t>Разработать и согласовать с Заказчиком Программу и методику приемо-сдаточных испытаний смонтированной системы.</w:t>
      </w:r>
    </w:p>
    <w:p w:rsidR="0012633D" w:rsidRDefault="0012633D">
      <w:pPr>
        <w:pStyle w:val="1b"/>
        <w:widowControl w:val="0"/>
        <w:numPr>
          <w:ilvl w:val="1"/>
          <w:numId w:val="4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pacing w:val="3"/>
          <w:sz w:val="22"/>
          <w:szCs w:val="22"/>
          <w:lang w:val="ru-RU"/>
        </w:rPr>
      </w:pPr>
      <w:r>
        <w:rPr>
          <w:rFonts w:ascii="Verdana" w:hAnsi="Verdana"/>
          <w:spacing w:val="3"/>
          <w:sz w:val="22"/>
          <w:szCs w:val="22"/>
          <w:lang w:val="ru-RU"/>
        </w:rPr>
        <w:t>Провести приёмо-сдаточные испытания.</w:t>
      </w:r>
    </w:p>
    <w:p w:rsidR="00B47A99" w:rsidRDefault="00B47A99">
      <w:pPr>
        <w:pStyle w:val="1b"/>
        <w:widowControl w:val="0"/>
        <w:numPr>
          <w:ilvl w:val="1"/>
          <w:numId w:val="4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pacing w:val="3"/>
          <w:sz w:val="22"/>
          <w:szCs w:val="22"/>
          <w:lang w:val="ru-RU"/>
        </w:rPr>
      </w:pPr>
      <w:r w:rsidRPr="00B47A99">
        <w:rPr>
          <w:rFonts w:ascii="Verdana" w:hAnsi="Verdana"/>
          <w:spacing w:val="3"/>
          <w:sz w:val="22"/>
          <w:szCs w:val="22"/>
          <w:lang w:val="ru-RU"/>
        </w:rPr>
        <w:t>Разработать и согласовать с Заказчиком</w:t>
      </w:r>
      <w:r>
        <w:rPr>
          <w:rFonts w:ascii="Verdana" w:hAnsi="Verdana"/>
          <w:spacing w:val="3"/>
          <w:sz w:val="22"/>
          <w:szCs w:val="22"/>
          <w:lang w:val="ru-RU"/>
        </w:rPr>
        <w:t xml:space="preserve"> </w:t>
      </w:r>
      <w:r w:rsidRPr="00B47A99">
        <w:rPr>
          <w:rFonts w:ascii="Verdana" w:hAnsi="Verdana"/>
          <w:spacing w:val="3"/>
          <w:sz w:val="22"/>
          <w:szCs w:val="22"/>
          <w:lang w:val="ru-RU"/>
        </w:rPr>
        <w:t>программ</w:t>
      </w:r>
      <w:r>
        <w:rPr>
          <w:rFonts w:ascii="Verdana" w:hAnsi="Verdana"/>
          <w:spacing w:val="3"/>
          <w:sz w:val="22"/>
          <w:szCs w:val="22"/>
          <w:lang w:val="ru-RU"/>
        </w:rPr>
        <w:t>у</w:t>
      </w:r>
      <w:r w:rsidRPr="00B47A99">
        <w:rPr>
          <w:rFonts w:ascii="Verdana" w:hAnsi="Verdana"/>
          <w:spacing w:val="3"/>
          <w:sz w:val="22"/>
          <w:szCs w:val="22"/>
          <w:lang w:val="ru-RU"/>
        </w:rPr>
        <w:t xml:space="preserve"> опытной эксплуатации</w:t>
      </w:r>
      <w:r>
        <w:rPr>
          <w:rFonts w:ascii="Verdana" w:hAnsi="Verdana"/>
          <w:spacing w:val="3"/>
          <w:sz w:val="22"/>
          <w:szCs w:val="22"/>
          <w:lang w:val="ru-RU"/>
        </w:rPr>
        <w:t>.</w:t>
      </w:r>
    </w:p>
    <w:p w:rsidR="00AF57D1" w:rsidRDefault="00AF57D1">
      <w:pPr>
        <w:pStyle w:val="1b"/>
        <w:widowControl w:val="0"/>
        <w:numPr>
          <w:ilvl w:val="1"/>
          <w:numId w:val="4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pacing w:val="3"/>
          <w:sz w:val="22"/>
          <w:szCs w:val="22"/>
          <w:lang w:val="ru-RU"/>
        </w:rPr>
      </w:pPr>
      <w:r>
        <w:rPr>
          <w:rFonts w:ascii="Verdana" w:hAnsi="Verdana"/>
          <w:spacing w:val="3"/>
          <w:sz w:val="22"/>
          <w:szCs w:val="22"/>
          <w:lang w:val="ru-RU"/>
        </w:rPr>
        <w:t>Провести опытную эксплуатацию установок охранно-пожарной сигнализации.</w:t>
      </w:r>
    </w:p>
    <w:p w:rsidR="00707AD6" w:rsidRDefault="00707AD6">
      <w:pPr>
        <w:pStyle w:val="1b"/>
        <w:widowControl w:val="0"/>
        <w:numPr>
          <w:ilvl w:val="1"/>
          <w:numId w:val="4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pacing w:val="3"/>
          <w:sz w:val="22"/>
          <w:szCs w:val="22"/>
          <w:lang w:val="ru-RU"/>
        </w:rPr>
      </w:pPr>
      <w:r>
        <w:rPr>
          <w:rFonts w:ascii="Verdana" w:hAnsi="Verdana"/>
          <w:spacing w:val="3"/>
          <w:sz w:val="22"/>
          <w:szCs w:val="22"/>
          <w:lang w:val="ru-RU"/>
        </w:rPr>
        <w:t xml:space="preserve">Разработать </w:t>
      </w:r>
      <w:r w:rsidR="00F10C3F">
        <w:rPr>
          <w:rFonts w:ascii="Verdana" w:hAnsi="Verdana"/>
          <w:spacing w:val="3"/>
          <w:sz w:val="22"/>
          <w:szCs w:val="22"/>
          <w:lang w:val="ru-RU"/>
        </w:rPr>
        <w:t xml:space="preserve">руководства </w:t>
      </w:r>
      <w:r w:rsidR="00A750D5">
        <w:rPr>
          <w:rFonts w:ascii="Verdana" w:hAnsi="Verdana"/>
          <w:spacing w:val="3"/>
          <w:sz w:val="22"/>
          <w:szCs w:val="22"/>
          <w:lang w:val="ru-RU"/>
        </w:rPr>
        <w:t>по эксплуатации</w:t>
      </w:r>
      <w:r w:rsidR="00A750D5" w:rsidRPr="00A750D5">
        <w:rPr>
          <w:rFonts w:ascii="Verdana" w:hAnsi="Verdana"/>
          <w:spacing w:val="3"/>
          <w:sz w:val="22"/>
          <w:szCs w:val="22"/>
          <w:lang w:val="ru-RU"/>
        </w:rPr>
        <w:t xml:space="preserve">, техническому обслуживанию и ремонту </w:t>
      </w:r>
      <w:r>
        <w:rPr>
          <w:rFonts w:ascii="Verdana" w:hAnsi="Verdana"/>
          <w:spacing w:val="3"/>
          <w:sz w:val="22"/>
          <w:szCs w:val="22"/>
          <w:lang w:val="ru-RU"/>
        </w:rPr>
        <w:t>систем охранно-пожарной сигнализации и выдать их Заказчику.</w:t>
      </w:r>
    </w:p>
    <w:p w:rsidR="00707AD6" w:rsidRDefault="00CB366B">
      <w:pPr>
        <w:pStyle w:val="1b"/>
        <w:widowControl w:val="0"/>
        <w:numPr>
          <w:ilvl w:val="1"/>
          <w:numId w:val="4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pacing w:val="3"/>
          <w:sz w:val="22"/>
          <w:szCs w:val="22"/>
          <w:lang w:val="ru-RU"/>
        </w:rPr>
      </w:pPr>
      <w:r>
        <w:rPr>
          <w:rFonts w:ascii="Verdana" w:hAnsi="Verdana"/>
          <w:spacing w:val="3"/>
          <w:sz w:val="22"/>
          <w:szCs w:val="22"/>
          <w:lang w:val="ru-RU"/>
        </w:rPr>
        <w:t xml:space="preserve">Провести </w:t>
      </w:r>
      <w:r w:rsidR="00F10C3F">
        <w:rPr>
          <w:rFonts w:ascii="Verdana" w:hAnsi="Verdana"/>
          <w:spacing w:val="3"/>
          <w:sz w:val="22"/>
          <w:szCs w:val="22"/>
          <w:lang w:val="ru-RU"/>
        </w:rPr>
        <w:t>ознакомление</w:t>
      </w:r>
      <w:r w:rsidR="00707AD6">
        <w:rPr>
          <w:rFonts w:ascii="Verdana" w:hAnsi="Verdana"/>
          <w:spacing w:val="3"/>
          <w:sz w:val="22"/>
          <w:szCs w:val="22"/>
          <w:lang w:val="ru-RU"/>
        </w:rPr>
        <w:t xml:space="preserve"> персонал</w:t>
      </w:r>
      <w:r>
        <w:rPr>
          <w:rFonts w:ascii="Verdana" w:hAnsi="Verdana"/>
          <w:spacing w:val="3"/>
          <w:sz w:val="22"/>
          <w:szCs w:val="22"/>
          <w:lang w:val="ru-RU"/>
        </w:rPr>
        <w:t>а</w:t>
      </w:r>
      <w:r w:rsidR="00707AD6">
        <w:rPr>
          <w:rFonts w:ascii="Verdana" w:hAnsi="Verdana"/>
          <w:spacing w:val="3"/>
          <w:sz w:val="22"/>
          <w:szCs w:val="22"/>
          <w:lang w:val="ru-RU"/>
        </w:rPr>
        <w:t xml:space="preserve"> Заказчика</w:t>
      </w:r>
      <w:r>
        <w:rPr>
          <w:rFonts w:ascii="Verdana" w:eastAsia="Calibri" w:hAnsi="Verdana"/>
          <w:color w:val="000000"/>
          <w:sz w:val="22"/>
          <w:szCs w:val="22"/>
          <w:lang w:val="ru-RU"/>
        </w:rPr>
        <w:t>, обслуживающего вновь смонтированное оборудование,</w:t>
      </w:r>
      <w:r w:rsidR="00707AD6">
        <w:rPr>
          <w:rFonts w:ascii="Verdana" w:hAnsi="Verdana"/>
          <w:spacing w:val="3"/>
          <w:sz w:val="22"/>
          <w:szCs w:val="22"/>
          <w:lang w:val="ru-RU"/>
        </w:rPr>
        <w:t xml:space="preserve"> </w:t>
      </w:r>
      <w:r>
        <w:rPr>
          <w:rFonts w:ascii="Verdana" w:eastAsia="Calibri" w:hAnsi="Verdana"/>
          <w:color w:val="000000"/>
          <w:sz w:val="22"/>
          <w:szCs w:val="22"/>
          <w:lang w:val="ru-RU"/>
        </w:rPr>
        <w:t>приёмам эксплуатации, технического обслуживания и ремонта</w:t>
      </w:r>
      <w:r w:rsidR="00707AD6">
        <w:rPr>
          <w:rFonts w:ascii="Verdana" w:hAnsi="Verdana"/>
          <w:spacing w:val="3"/>
          <w:sz w:val="22"/>
          <w:szCs w:val="22"/>
          <w:lang w:val="ru-RU"/>
        </w:rPr>
        <w:t xml:space="preserve"> аппаратуры систем охранно-пожарной сигнализации.</w:t>
      </w:r>
    </w:p>
    <w:p w:rsidR="00AF616C" w:rsidRPr="00AF616C" w:rsidRDefault="00707AD6" w:rsidP="00AF616C">
      <w:pPr>
        <w:pStyle w:val="1b"/>
        <w:widowControl w:val="0"/>
        <w:numPr>
          <w:ilvl w:val="1"/>
          <w:numId w:val="4"/>
        </w:numPr>
        <w:shd w:val="clear" w:color="auto" w:fill="FFFFFF"/>
        <w:tabs>
          <w:tab w:val="left" w:pos="993"/>
          <w:tab w:val="left" w:pos="1276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Подготовить и передать Заказчику полный комплект техдокументации: проект установок с внесёнными изменениями, паспорта и эксплуатационные инструкции на приборы,</w:t>
      </w:r>
      <w:r w:rsidR="00F10C3F">
        <w:rPr>
          <w:rFonts w:ascii="Verdana" w:eastAsia="Calibri" w:hAnsi="Verdana"/>
          <w:sz w:val="22"/>
          <w:szCs w:val="22"/>
          <w:lang w:val="ru-RU"/>
        </w:rPr>
        <w:t xml:space="preserve"> </w:t>
      </w:r>
      <w:r>
        <w:rPr>
          <w:rFonts w:ascii="Verdana" w:eastAsia="Calibri" w:hAnsi="Verdana"/>
          <w:sz w:val="22"/>
          <w:szCs w:val="22"/>
          <w:lang w:val="ru-RU"/>
        </w:rPr>
        <w:t xml:space="preserve">аппаратуру и другие элементы, входящие в состав системы, </w:t>
      </w:r>
      <w:r w:rsidR="0068727C">
        <w:rPr>
          <w:rFonts w:ascii="Verdana" w:eastAsia="Calibri" w:hAnsi="Verdana"/>
          <w:sz w:val="22"/>
          <w:szCs w:val="22"/>
          <w:lang w:val="ru-RU"/>
        </w:rPr>
        <w:t>база данных с приборов,</w:t>
      </w:r>
      <w:r w:rsidR="003C2CC9">
        <w:rPr>
          <w:rFonts w:ascii="Verdana" w:eastAsia="Calibri" w:hAnsi="Verdana"/>
          <w:sz w:val="22"/>
          <w:szCs w:val="22"/>
          <w:lang w:val="ru-RU"/>
        </w:rPr>
        <w:t xml:space="preserve"> </w:t>
      </w:r>
      <w:r>
        <w:rPr>
          <w:rFonts w:ascii="Verdana" w:eastAsia="Calibri" w:hAnsi="Verdana"/>
          <w:sz w:val="22"/>
          <w:szCs w:val="22"/>
          <w:lang w:val="ru-RU"/>
        </w:rPr>
        <w:t xml:space="preserve">протоколы и акты проверок отдельных элементов, ведомости дефектов и недоделок и другие материалы по </w:t>
      </w:r>
      <w:r w:rsidR="008B3B1D">
        <w:rPr>
          <w:rFonts w:ascii="Verdana" w:eastAsia="Calibri" w:hAnsi="Verdana"/>
          <w:sz w:val="22"/>
          <w:szCs w:val="22"/>
          <w:lang w:val="ru-RU"/>
        </w:rPr>
        <w:t>перечню</w:t>
      </w:r>
      <w:r>
        <w:rPr>
          <w:rFonts w:ascii="Verdana" w:eastAsia="Calibri" w:hAnsi="Verdana"/>
          <w:sz w:val="22"/>
          <w:szCs w:val="22"/>
          <w:lang w:val="ru-RU"/>
        </w:rPr>
        <w:t>, согласованному с Заказчиком.</w:t>
      </w:r>
    </w:p>
    <w:p w:rsidR="00707AD6" w:rsidRPr="00F15B2E" w:rsidRDefault="00707AD6" w:rsidP="00E0752E">
      <w:pPr>
        <w:pStyle w:val="1b"/>
        <w:widowControl w:val="0"/>
        <w:numPr>
          <w:ilvl w:val="1"/>
          <w:numId w:val="4"/>
        </w:numPr>
        <w:shd w:val="clear" w:color="auto" w:fill="FFFFFF"/>
        <w:tabs>
          <w:tab w:val="left" w:pos="993"/>
          <w:tab w:val="left" w:pos="1276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 w:rsidRPr="00F15B2E">
        <w:rPr>
          <w:rFonts w:ascii="Verdana" w:eastAsia="Calibri" w:hAnsi="Verdana"/>
          <w:sz w:val="22"/>
          <w:szCs w:val="22"/>
          <w:lang w:val="ru-RU"/>
        </w:rPr>
        <w:t xml:space="preserve">Сдать работу приёмочной комиссии с оформлением акта </w:t>
      </w:r>
      <w:r w:rsidR="00D8633A" w:rsidRPr="00F15B2E">
        <w:rPr>
          <w:rFonts w:ascii="Verdana" w:eastAsia="Calibri" w:hAnsi="Verdana"/>
          <w:sz w:val="22"/>
          <w:szCs w:val="22"/>
          <w:lang w:val="ru-RU"/>
        </w:rPr>
        <w:t xml:space="preserve">о </w:t>
      </w:r>
      <w:r w:rsidRPr="00F15B2E">
        <w:rPr>
          <w:rFonts w:ascii="Verdana" w:eastAsia="Calibri" w:hAnsi="Verdana"/>
          <w:sz w:val="22"/>
          <w:szCs w:val="22"/>
          <w:lang w:val="ru-RU"/>
        </w:rPr>
        <w:t>приёмк</w:t>
      </w:r>
      <w:r w:rsidR="00D8633A" w:rsidRPr="00F15B2E">
        <w:rPr>
          <w:rFonts w:ascii="Verdana" w:eastAsia="Calibri" w:hAnsi="Verdana"/>
          <w:sz w:val="22"/>
          <w:szCs w:val="22"/>
          <w:lang w:val="ru-RU"/>
        </w:rPr>
        <w:t>е</w:t>
      </w:r>
      <w:r w:rsidRPr="00F15B2E">
        <w:rPr>
          <w:rFonts w:ascii="Verdana" w:eastAsia="Calibri" w:hAnsi="Verdana"/>
          <w:sz w:val="22"/>
          <w:szCs w:val="22"/>
          <w:lang w:val="ru-RU"/>
        </w:rPr>
        <w:t xml:space="preserve"> </w:t>
      </w:r>
      <w:r w:rsidR="00D8633A" w:rsidRPr="00F15B2E">
        <w:rPr>
          <w:rFonts w:ascii="Verdana" w:eastAsia="Calibri" w:hAnsi="Verdana"/>
          <w:sz w:val="22"/>
          <w:szCs w:val="22"/>
          <w:lang w:val="ru-RU"/>
        </w:rPr>
        <w:t xml:space="preserve">системы охранно-пожарной сигнализации </w:t>
      </w:r>
      <w:r w:rsidRPr="00F15B2E">
        <w:rPr>
          <w:rFonts w:ascii="Verdana" w:eastAsia="Calibri" w:hAnsi="Verdana"/>
          <w:sz w:val="22"/>
          <w:szCs w:val="22"/>
          <w:lang w:val="ru-RU"/>
        </w:rPr>
        <w:t>в эксплуатацию в соответствии с РД 78.145-93.</w:t>
      </w:r>
    </w:p>
    <w:p w:rsidR="00707AD6" w:rsidRDefault="00707AD6" w:rsidP="008C518D">
      <w:pPr>
        <w:pStyle w:val="a"/>
        <w:numPr>
          <w:ilvl w:val="0"/>
          <w:numId w:val="0"/>
        </w:numPr>
        <w:tabs>
          <w:tab w:val="left" w:pos="708"/>
          <w:tab w:val="left" w:pos="993"/>
        </w:tabs>
        <w:spacing w:before="120" w:after="60"/>
        <w:ind w:firstLine="567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6. Требования к </w:t>
      </w:r>
      <w:r w:rsidR="002646CE">
        <w:rPr>
          <w:b/>
          <w:sz w:val="22"/>
          <w:szCs w:val="22"/>
        </w:rPr>
        <w:t>Подрядчику</w:t>
      </w:r>
      <w:r>
        <w:rPr>
          <w:b/>
          <w:sz w:val="22"/>
          <w:szCs w:val="22"/>
        </w:rPr>
        <w:t xml:space="preserve">: </w:t>
      </w:r>
    </w:p>
    <w:p w:rsidR="003956BC" w:rsidRPr="002D3F39" w:rsidRDefault="00707AD6" w:rsidP="002D3F39">
      <w:pPr>
        <w:pStyle w:val="1b"/>
        <w:widowControl w:val="0"/>
        <w:numPr>
          <w:ilvl w:val="1"/>
          <w:numId w:val="5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proofErr w:type="gramStart"/>
      <w:r w:rsidRPr="002D3F39">
        <w:rPr>
          <w:rFonts w:ascii="Verdana" w:hAnsi="Verdana"/>
          <w:sz w:val="22"/>
          <w:szCs w:val="22"/>
          <w:lang w:val="ru-RU"/>
        </w:rPr>
        <w:t xml:space="preserve">Наличие у </w:t>
      </w:r>
      <w:r w:rsidRPr="002D3F39">
        <w:rPr>
          <w:rFonts w:ascii="Verdana" w:eastAsia="Calibri" w:hAnsi="Verdana"/>
          <w:sz w:val="22"/>
          <w:szCs w:val="22"/>
          <w:lang w:val="ru-RU"/>
        </w:rPr>
        <w:t>Подрядчика</w:t>
      </w:r>
      <w:r w:rsidRPr="002D3F39">
        <w:rPr>
          <w:rFonts w:ascii="Verdana" w:hAnsi="Verdana"/>
          <w:sz w:val="22"/>
          <w:szCs w:val="22"/>
          <w:lang w:val="ru-RU"/>
        </w:rPr>
        <w:t xml:space="preserve"> </w:t>
      </w:r>
      <w:r w:rsidR="00313FE4" w:rsidRPr="002D3F39">
        <w:rPr>
          <w:rFonts w:ascii="Verdana" w:hAnsi="Verdana"/>
          <w:sz w:val="22"/>
          <w:szCs w:val="22"/>
          <w:lang w:val="ru-RU"/>
        </w:rPr>
        <w:t>свидетельства о допуске к определенным видам работ на опасных производственных объектах в рамках настоящего технического задания, которые оказывают влияние на безопасность объектов капитального строительства, выданного саморегулируемой организацией в области инженерных изысканий, архитектурно-строительного проектирования, строительства, реконструкции, капитального ремонта объектов капитального строительства в порядке, установленном Градостроительным кодексом Российской Федерации, в том числе:</w:t>
      </w:r>
      <w:proofErr w:type="gramEnd"/>
    </w:p>
    <w:p w:rsidR="003956BC" w:rsidRDefault="003956BC" w:rsidP="003956BC">
      <w:pPr>
        <w:pStyle w:val="1b"/>
        <w:widowControl w:val="0"/>
        <w:shd w:val="clear" w:color="auto" w:fill="FFFFFF"/>
        <w:tabs>
          <w:tab w:val="left" w:pos="993"/>
          <w:tab w:val="left" w:pos="1134"/>
        </w:tabs>
        <w:ind w:left="567"/>
        <w:jc w:val="both"/>
        <w:rPr>
          <w:rFonts w:ascii="Verdana" w:hAnsi="Verdana"/>
          <w:sz w:val="22"/>
          <w:szCs w:val="22"/>
          <w:lang w:val="ru-RU"/>
        </w:rPr>
      </w:pPr>
      <w:r>
        <w:rPr>
          <w:rFonts w:ascii="Verdana" w:hAnsi="Verdana"/>
          <w:sz w:val="22"/>
          <w:szCs w:val="22"/>
          <w:lang w:val="ru-RU"/>
        </w:rPr>
        <w:t xml:space="preserve">- </w:t>
      </w:r>
      <w:r w:rsidR="00866B76">
        <w:rPr>
          <w:rFonts w:ascii="Verdana" w:hAnsi="Verdana"/>
          <w:sz w:val="22"/>
          <w:szCs w:val="22"/>
          <w:lang w:val="ru-RU"/>
        </w:rPr>
        <w:t xml:space="preserve">п.23.6 </w:t>
      </w:r>
      <w:r w:rsidR="00F6375D" w:rsidRPr="00866B76">
        <w:rPr>
          <w:rFonts w:ascii="Verdana" w:hAnsi="Verdana"/>
          <w:b/>
          <w:sz w:val="22"/>
          <w:szCs w:val="22"/>
          <w:lang w:val="ru-RU"/>
        </w:rPr>
        <w:t>монтаж электротехнических установок, оборудования, систем автоматики и сигнализации</w:t>
      </w:r>
      <w:r w:rsidR="00F6375D">
        <w:rPr>
          <w:rFonts w:ascii="Verdana" w:hAnsi="Verdana"/>
          <w:sz w:val="22"/>
          <w:szCs w:val="22"/>
          <w:lang w:val="ru-RU"/>
        </w:rPr>
        <w:t xml:space="preserve">, </w:t>
      </w:r>
    </w:p>
    <w:p w:rsidR="003956BC" w:rsidRDefault="003956BC" w:rsidP="003956BC">
      <w:pPr>
        <w:pStyle w:val="1b"/>
        <w:widowControl w:val="0"/>
        <w:shd w:val="clear" w:color="auto" w:fill="FFFFFF"/>
        <w:tabs>
          <w:tab w:val="left" w:pos="993"/>
          <w:tab w:val="left" w:pos="1134"/>
        </w:tabs>
        <w:ind w:left="567"/>
        <w:jc w:val="both"/>
        <w:rPr>
          <w:rFonts w:ascii="Verdana" w:hAnsi="Verdana"/>
          <w:sz w:val="22"/>
          <w:szCs w:val="22"/>
          <w:lang w:val="ru-RU"/>
        </w:rPr>
      </w:pPr>
      <w:r>
        <w:rPr>
          <w:rFonts w:ascii="Verdana" w:hAnsi="Verdana"/>
          <w:sz w:val="22"/>
          <w:szCs w:val="22"/>
          <w:lang w:val="ru-RU"/>
        </w:rPr>
        <w:t xml:space="preserve">- </w:t>
      </w:r>
      <w:proofErr w:type="spellStart"/>
      <w:r w:rsidR="00866B76">
        <w:rPr>
          <w:rFonts w:ascii="Verdana" w:hAnsi="Verdana"/>
          <w:sz w:val="22"/>
          <w:szCs w:val="22"/>
          <w:lang w:val="ru-RU"/>
        </w:rPr>
        <w:t>пп</w:t>
      </w:r>
      <w:proofErr w:type="spellEnd"/>
      <w:r w:rsidR="00866B76">
        <w:rPr>
          <w:rFonts w:ascii="Verdana" w:hAnsi="Verdana"/>
          <w:sz w:val="22"/>
          <w:szCs w:val="22"/>
          <w:lang w:val="ru-RU"/>
        </w:rPr>
        <w:t xml:space="preserve">. 24.10 </w:t>
      </w:r>
      <w:r w:rsidR="00F6375D" w:rsidRPr="00866B76">
        <w:rPr>
          <w:rFonts w:ascii="Verdana" w:hAnsi="Verdana"/>
          <w:b/>
          <w:sz w:val="22"/>
          <w:szCs w:val="22"/>
          <w:lang w:val="ru-RU"/>
        </w:rPr>
        <w:t>пусконаладочны</w:t>
      </w:r>
      <w:r w:rsidRPr="00866B76">
        <w:rPr>
          <w:rFonts w:ascii="Verdana" w:hAnsi="Verdana"/>
          <w:b/>
          <w:sz w:val="22"/>
          <w:szCs w:val="22"/>
          <w:lang w:val="ru-RU"/>
        </w:rPr>
        <w:t>е</w:t>
      </w:r>
      <w:r w:rsidR="00F6375D" w:rsidRPr="00866B76">
        <w:rPr>
          <w:rFonts w:ascii="Verdana" w:hAnsi="Verdana"/>
          <w:b/>
          <w:sz w:val="22"/>
          <w:szCs w:val="22"/>
          <w:lang w:val="ru-RU"/>
        </w:rPr>
        <w:t xml:space="preserve"> работ</w:t>
      </w:r>
      <w:r w:rsidRPr="00866B76">
        <w:rPr>
          <w:rFonts w:ascii="Verdana" w:hAnsi="Verdana"/>
          <w:b/>
          <w:sz w:val="22"/>
          <w:szCs w:val="22"/>
          <w:lang w:val="ru-RU"/>
        </w:rPr>
        <w:t>ы</w:t>
      </w:r>
      <w:r w:rsidR="00F6375D" w:rsidRPr="00866B76">
        <w:rPr>
          <w:rFonts w:ascii="Verdana" w:hAnsi="Verdana"/>
          <w:b/>
          <w:sz w:val="22"/>
          <w:szCs w:val="22"/>
          <w:lang w:val="ru-RU"/>
        </w:rPr>
        <w:t xml:space="preserve"> систем автоматики, сигнализации и взаимосвязанных устройств</w:t>
      </w:r>
      <w:r w:rsidR="00F6375D">
        <w:rPr>
          <w:rFonts w:ascii="Verdana" w:hAnsi="Verdana"/>
          <w:sz w:val="22"/>
          <w:szCs w:val="22"/>
          <w:lang w:val="ru-RU"/>
        </w:rPr>
        <w:t>,</w:t>
      </w:r>
    </w:p>
    <w:p w:rsidR="003956BC" w:rsidRDefault="003956BC" w:rsidP="003956BC">
      <w:pPr>
        <w:pStyle w:val="1b"/>
        <w:widowControl w:val="0"/>
        <w:shd w:val="clear" w:color="auto" w:fill="FFFFFF"/>
        <w:tabs>
          <w:tab w:val="left" w:pos="993"/>
          <w:tab w:val="left" w:pos="1134"/>
        </w:tabs>
        <w:ind w:left="567"/>
        <w:jc w:val="both"/>
        <w:rPr>
          <w:rFonts w:ascii="Verdana" w:hAnsi="Verdana"/>
          <w:sz w:val="22"/>
          <w:szCs w:val="22"/>
          <w:lang w:val="ru-RU"/>
        </w:rPr>
      </w:pPr>
      <w:r>
        <w:rPr>
          <w:rFonts w:ascii="Verdana" w:hAnsi="Verdana"/>
          <w:sz w:val="22"/>
          <w:szCs w:val="22"/>
          <w:lang w:val="ru-RU"/>
        </w:rPr>
        <w:t xml:space="preserve">- </w:t>
      </w:r>
      <w:proofErr w:type="spellStart"/>
      <w:r w:rsidR="00866B76" w:rsidRPr="00866B76">
        <w:rPr>
          <w:rFonts w:ascii="Verdana" w:hAnsi="Verdana"/>
          <w:sz w:val="22"/>
          <w:szCs w:val="22"/>
          <w:lang w:val="ru-RU"/>
        </w:rPr>
        <w:t>пп</w:t>
      </w:r>
      <w:proofErr w:type="spellEnd"/>
      <w:r w:rsidR="00866B76" w:rsidRPr="00866B76">
        <w:rPr>
          <w:rFonts w:ascii="Verdana" w:hAnsi="Verdana"/>
          <w:sz w:val="22"/>
          <w:szCs w:val="22"/>
          <w:lang w:val="ru-RU"/>
        </w:rPr>
        <w:t>. 24.11 и 24.12</w:t>
      </w:r>
      <w:r w:rsidR="00866B76">
        <w:rPr>
          <w:rFonts w:ascii="Verdana" w:hAnsi="Verdana"/>
          <w:sz w:val="22"/>
          <w:szCs w:val="22"/>
          <w:lang w:val="ru-RU"/>
        </w:rPr>
        <w:t xml:space="preserve"> </w:t>
      </w:r>
      <w:r w:rsidR="00F6375D" w:rsidRPr="00866B76">
        <w:rPr>
          <w:rFonts w:ascii="Verdana" w:hAnsi="Verdana"/>
          <w:b/>
          <w:sz w:val="22"/>
          <w:szCs w:val="22"/>
          <w:lang w:val="ru-RU"/>
        </w:rPr>
        <w:t>пусконаладочны</w:t>
      </w:r>
      <w:r w:rsidRPr="00866B76">
        <w:rPr>
          <w:rFonts w:ascii="Verdana" w:hAnsi="Verdana"/>
          <w:b/>
          <w:sz w:val="22"/>
          <w:szCs w:val="22"/>
          <w:lang w:val="ru-RU"/>
        </w:rPr>
        <w:t>е</w:t>
      </w:r>
      <w:r w:rsidR="00F6375D" w:rsidRPr="00866B76">
        <w:rPr>
          <w:rFonts w:ascii="Verdana" w:hAnsi="Verdana"/>
          <w:b/>
          <w:sz w:val="22"/>
          <w:szCs w:val="22"/>
          <w:lang w:val="ru-RU"/>
        </w:rPr>
        <w:t xml:space="preserve"> работ</w:t>
      </w:r>
      <w:r w:rsidRPr="00866B76">
        <w:rPr>
          <w:rFonts w:ascii="Verdana" w:hAnsi="Verdana"/>
          <w:b/>
          <w:sz w:val="22"/>
          <w:szCs w:val="22"/>
          <w:lang w:val="ru-RU"/>
        </w:rPr>
        <w:t>ы</w:t>
      </w:r>
      <w:r w:rsidR="00F6375D" w:rsidRPr="00866B76">
        <w:rPr>
          <w:rFonts w:ascii="Verdana" w:hAnsi="Verdana"/>
          <w:b/>
          <w:sz w:val="22"/>
          <w:szCs w:val="22"/>
          <w:lang w:val="ru-RU"/>
        </w:rPr>
        <w:t xml:space="preserve"> автономной и комплексной налад</w:t>
      </w:r>
      <w:r w:rsidR="00943AE9" w:rsidRPr="00866B76">
        <w:rPr>
          <w:rFonts w:ascii="Verdana" w:hAnsi="Verdana"/>
          <w:b/>
          <w:sz w:val="22"/>
          <w:szCs w:val="22"/>
          <w:lang w:val="ru-RU"/>
        </w:rPr>
        <w:t>ки</w:t>
      </w:r>
      <w:r w:rsidR="00F6375D" w:rsidRPr="00866B76">
        <w:rPr>
          <w:rFonts w:ascii="Verdana" w:hAnsi="Verdana"/>
          <w:b/>
          <w:sz w:val="22"/>
          <w:szCs w:val="22"/>
          <w:lang w:val="ru-RU"/>
        </w:rPr>
        <w:t xml:space="preserve"> систем</w:t>
      </w:r>
      <w:r w:rsidR="00F6375D">
        <w:rPr>
          <w:rFonts w:ascii="Verdana" w:hAnsi="Verdana"/>
          <w:sz w:val="22"/>
          <w:szCs w:val="22"/>
          <w:lang w:val="ru-RU"/>
        </w:rPr>
        <w:t xml:space="preserve">, </w:t>
      </w:r>
    </w:p>
    <w:p w:rsidR="003956BC" w:rsidRDefault="003956BC" w:rsidP="003956BC">
      <w:pPr>
        <w:pStyle w:val="1b"/>
        <w:widowControl w:val="0"/>
        <w:shd w:val="clear" w:color="auto" w:fill="FFFFFF"/>
        <w:tabs>
          <w:tab w:val="left" w:pos="993"/>
          <w:tab w:val="left" w:pos="1134"/>
        </w:tabs>
        <w:ind w:left="567"/>
        <w:jc w:val="both"/>
        <w:rPr>
          <w:rFonts w:ascii="Verdana" w:hAnsi="Verdana"/>
          <w:sz w:val="22"/>
          <w:szCs w:val="22"/>
          <w:lang w:val="ru-RU"/>
        </w:rPr>
      </w:pPr>
      <w:r>
        <w:rPr>
          <w:rFonts w:ascii="Verdana" w:hAnsi="Verdana"/>
          <w:sz w:val="22"/>
          <w:szCs w:val="22"/>
          <w:lang w:val="ru-RU"/>
        </w:rPr>
        <w:t xml:space="preserve">- </w:t>
      </w:r>
      <w:r w:rsidR="00866B76">
        <w:rPr>
          <w:rFonts w:ascii="Verdana" w:hAnsi="Verdana"/>
          <w:sz w:val="22"/>
          <w:szCs w:val="22"/>
          <w:lang w:val="ru-RU"/>
        </w:rPr>
        <w:t xml:space="preserve">п. 32.6 </w:t>
      </w:r>
      <w:r w:rsidRPr="00866B76">
        <w:rPr>
          <w:rFonts w:ascii="Verdana" w:hAnsi="Verdana"/>
          <w:b/>
          <w:sz w:val="22"/>
          <w:szCs w:val="22"/>
          <w:lang w:val="ru-RU"/>
        </w:rPr>
        <w:t xml:space="preserve">строительный </w:t>
      </w:r>
      <w:proofErr w:type="gramStart"/>
      <w:r w:rsidRPr="00866B76">
        <w:rPr>
          <w:rFonts w:ascii="Verdana" w:hAnsi="Verdana"/>
          <w:b/>
          <w:sz w:val="22"/>
          <w:szCs w:val="22"/>
          <w:lang w:val="ru-RU"/>
        </w:rPr>
        <w:t>контроль за</w:t>
      </w:r>
      <w:proofErr w:type="gramEnd"/>
      <w:r w:rsidRPr="00866B76">
        <w:rPr>
          <w:rFonts w:ascii="Verdana" w:hAnsi="Verdana"/>
          <w:b/>
          <w:sz w:val="22"/>
          <w:szCs w:val="22"/>
          <w:lang w:val="ru-RU"/>
        </w:rPr>
        <w:t xml:space="preserve"> работами в области пожарной безопасности</w:t>
      </w:r>
      <w:r>
        <w:rPr>
          <w:rFonts w:ascii="Verdana" w:hAnsi="Verdana"/>
          <w:sz w:val="22"/>
          <w:szCs w:val="22"/>
          <w:lang w:val="ru-RU"/>
        </w:rPr>
        <w:t>,</w:t>
      </w:r>
    </w:p>
    <w:p w:rsidR="00A72D46" w:rsidRPr="00DC7882" w:rsidRDefault="003956BC" w:rsidP="003956BC">
      <w:pPr>
        <w:pStyle w:val="1b"/>
        <w:widowControl w:val="0"/>
        <w:shd w:val="clear" w:color="auto" w:fill="FFFFFF"/>
        <w:tabs>
          <w:tab w:val="left" w:pos="993"/>
          <w:tab w:val="left" w:pos="1134"/>
        </w:tabs>
        <w:ind w:left="567"/>
        <w:jc w:val="both"/>
        <w:rPr>
          <w:rFonts w:ascii="Verdana" w:hAnsi="Verdana"/>
          <w:sz w:val="22"/>
          <w:szCs w:val="22"/>
          <w:lang w:val="ru-RU"/>
        </w:rPr>
      </w:pPr>
      <w:r w:rsidRPr="00DC7882">
        <w:rPr>
          <w:rFonts w:ascii="Verdana" w:hAnsi="Verdana"/>
          <w:sz w:val="22"/>
          <w:szCs w:val="22"/>
          <w:lang w:val="ru-RU"/>
        </w:rPr>
        <w:t xml:space="preserve">- </w:t>
      </w:r>
      <w:r w:rsidR="00866B76" w:rsidRPr="00DC7882">
        <w:rPr>
          <w:rFonts w:ascii="Verdana" w:hAnsi="Verdana"/>
          <w:sz w:val="22"/>
          <w:szCs w:val="22"/>
          <w:lang w:val="ru-RU"/>
        </w:rPr>
        <w:t xml:space="preserve">п. 4.5 </w:t>
      </w:r>
      <w:r w:rsidR="00A72D46" w:rsidRPr="00DC7882">
        <w:rPr>
          <w:rFonts w:ascii="Verdana" w:hAnsi="Verdana"/>
          <w:b/>
          <w:sz w:val="22"/>
          <w:szCs w:val="22"/>
          <w:lang w:val="ru-RU"/>
        </w:rPr>
        <w:t>работы по подготовке проектов внутренних диспетчеризации, автоматизации и управления инженерными системами</w:t>
      </w:r>
      <w:r w:rsidR="00A72D46" w:rsidRPr="00DC7882">
        <w:rPr>
          <w:rFonts w:ascii="Verdana" w:hAnsi="Verdana"/>
          <w:sz w:val="22"/>
          <w:szCs w:val="22"/>
          <w:lang w:val="ru-RU"/>
        </w:rPr>
        <w:t>,</w:t>
      </w:r>
    </w:p>
    <w:p w:rsidR="00A72D46" w:rsidRPr="00DC7882" w:rsidRDefault="00A72D46" w:rsidP="003956BC">
      <w:pPr>
        <w:pStyle w:val="1b"/>
        <w:widowControl w:val="0"/>
        <w:shd w:val="clear" w:color="auto" w:fill="FFFFFF"/>
        <w:tabs>
          <w:tab w:val="left" w:pos="993"/>
          <w:tab w:val="left" w:pos="1134"/>
        </w:tabs>
        <w:ind w:left="567"/>
        <w:jc w:val="both"/>
        <w:rPr>
          <w:rFonts w:ascii="Verdana" w:hAnsi="Verdana"/>
          <w:sz w:val="22"/>
          <w:szCs w:val="22"/>
          <w:lang w:val="ru-RU"/>
        </w:rPr>
      </w:pPr>
      <w:r w:rsidRPr="00DC7882">
        <w:rPr>
          <w:rFonts w:ascii="Verdana" w:hAnsi="Verdana"/>
          <w:sz w:val="22"/>
          <w:szCs w:val="22"/>
          <w:lang w:val="ru-RU"/>
        </w:rPr>
        <w:t xml:space="preserve">- </w:t>
      </w:r>
      <w:r w:rsidR="00866B76" w:rsidRPr="00DC7882">
        <w:rPr>
          <w:rFonts w:ascii="Verdana" w:hAnsi="Verdana"/>
          <w:sz w:val="22"/>
          <w:szCs w:val="22"/>
          <w:lang w:val="ru-RU"/>
        </w:rPr>
        <w:t xml:space="preserve">п. 7.1 </w:t>
      </w:r>
      <w:r w:rsidRPr="00DC7882">
        <w:rPr>
          <w:rFonts w:ascii="Verdana" w:hAnsi="Verdana"/>
          <w:b/>
          <w:sz w:val="22"/>
          <w:szCs w:val="22"/>
          <w:lang w:val="ru-RU"/>
        </w:rPr>
        <w:t>работы по разработке специальных разделов</w:t>
      </w:r>
      <w:r w:rsidR="00F6375D" w:rsidRPr="00DC7882">
        <w:rPr>
          <w:rFonts w:ascii="Verdana" w:hAnsi="Verdana"/>
          <w:b/>
          <w:sz w:val="22"/>
          <w:szCs w:val="22"/>
          <w:lang w:val="ru-RU"/>
        </w:rPr>
        <w:t xml:space="preserve"> </w:t>
      </w:r>
      <w:r w:rsidRPr="00DC7882">
        <w:rPr>
          <w:rFonts w:ascii="Verdana" w:hAnsi="Verdana"/>
          <w:b/>
          <w:sz w:val="22"/>
          <w:szCs w:val="22"/>
          <w:lang w:val="ru-RU"/>
        </w:rPr>
        <w:t>проектной документации в части инженерно-технических мероприятий по гражданской обороне</w:t>
      </w:r>
      <w:r w:rsidRPr="00DC7882">
        <w:rPr>
          <w:rFonts w:ascii="Verdana" w:hAnsi="Verdana"/>
          <w:sz w:val="22"/>
          <w:szCs w:val="22"/>
          <w:lang w:val="ru-RU"/>
        </w:rPr>
        <w:t>;</w:t>
      </w:r>
    </w:p>
    <w:p w:rsidR="00A61B6F" w:rsidRDefault="00A72D46" w:rsidP="003956BC">
      <w:pPr>
        <w:pStyle w:val="1b"/>
        <w:widowControl w:val="0"/>
        <w:shd w:val="clear" w:color="auto" w:fill="FFFFFF"/>
        <w:tabs>
          <w:tab w:val="left" w:pos="993"/>
          <w:tab w:val="left" w:pos="1134"/>
        </w:tabs>
        <w:ind w:left="567"/>
        <w:jc w:val="both"/>
        <w:rPr>
          <w:rFonts w:ascii="Verdana" w:hAnsi="Verdana"/>
          <w:sz w:val="22"/>
          <w:szCs w:val="22"/>
          <w:lang w:val="ru-RU"/>
        </w:rPr>
      </w:pPr>
      <w:r w:rsidRPr="00DC7882">
        <w:rPr>
          <w:rFonts w:ascii="Verdana" w:hAnsi="Verdana"/>
          <w:sz w:val="22"/>
          <w:szCs w:val="22"/>
          <w:lang w:val="ru-RU"/>
        </w:rPr>
        <w:t xml:space="preserve">- </w:t>
      </w:r>
      <w:r w:rsidR="00866B76" w:rsidRPr="00DC7882">
        <w:rPr>
          <w:rFonts w:ascii="Verdana" w:hAnsi="Verdana"/>
          <w:sz w:val="22"/>
          <w:szCs w:val="22"/>
          <w:lang w:val="ru-RU"/>
        </w:rPr>
        <w:t xml:space="preserve">п.10 </w:t>
      </w:r>
      <w:r w:rsidRPr="00DC7882">
        <w:rPr>
          <w:rFonts w:ascii="Verdana" w:hAnsi="Verdana"/>
          <w:b/>
          <w:sz w:val="22"/>
          <w:szCs w:val="22"/>
          <w:lang w:val="ru-RU"/>
        </w:rPr>
        <w:t>работы по подготовке проектов мероприятий по обеспечению пожарной безопасно</w:t>
      </w:r>
      <w:r w:rsidR="00A27B8C" w:rsidRPr="00DC7882">
        <w:rPr>
          <w:rFonts w:ascii="Verdana" w:hAnsi="Verdana"/>
          <w:b/>
          <w:sz w:val="22"/>
          <w:szCs w:val="22"/>
          <w:lang w:val="ru-RU"/>
        </w:rPr>
        <w:t>с</w:t>
      </w:r>
      <w:r w:rsidRPr="00DC7882">
        <w:rPr>
          <w:rFonts w:ascii="Verdana" w:hAnsi="Verdana"/>
          <w:b/>
          <w:sz w:val="22"/>
          <w:szCs w:val="22"/>
          <w:lang w:val="ru-RU"/>
        </w:rPr>
        <w:t>ти</w:t>
      </w:r>
      <w:r w:rsidRPr="00DC7882">
        <w:rPr>
          <w:rFonts w:ascii="Verdana" w:hAnsi="Verdana"/>
          <w:sz w:val="22"/>
          <w:szCs w:val="22"/>
          <w:lang w:val="ru-RU"/>
        </w:rPr>
        <w:t>.</w:t>
      </w:r>
    </w:p>
    <w:p w:rsidR="002D3F39" w:rsidRPr="002D3F39" w:rsidRDefault="002D3F39">
      <w:pPr>
        <w:pStyle w:val="1b"/>
        <w:widowControl w:val="0"/>
        <w:numPr>
          <w:ilvl w:val="1"/>
          <w:numId w:val="5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 w:rsidRPr="00765E9E">
        <w:rPr>
          <w:rFonts w:ascii="Verdana" w:eastAsia="Calibri" w:hAnsi="Verdana"/>
          <w:sz w:val="22"/>
          <w:szCs w:val="22"/>
          <w:lang w:val="ru-RU"/>
        </w:rPr>
        <w:t>Наличие лицензии МЧС РФ на производство работ по монтажу, ремонту и обслуживанию средств обеспечения охранно-пожарной безопасности зданий и сооружений.</w:t>
      </w:r>
    </w:p>
    <w:p w:rsidR="004A06D1" w:rsidRPr="00E51B84" w:rsidRDefault="004A06D1">
      <w:pPr>
        <w:pStyle w:val="1b"/>
        <w:widowControl w:val="0"/>
        <w:numPr>
          <w:ilvl w:val="1"/>
          <w:numId w:val="5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 w:rsidRPr="004A06D1">
        <w:rPr>
          <w:rFonts w:ascii="Verdana" w:hAnsi="Verdana"/>
          <w:bCs/>
          <w:sz w:val="22"/>
          <w:szCs w:val="22"/>
          <w:lang w:val="ru"/>
        </w:rPr>
        <w:t>Желательно наличие у Подрядчика сертификата соответствия стандарту ISO 9001:2011</w:t>
      </w:r>
      <w:r>
        <w:rPr>
          <w:rFonts w:ascii="Verdana" w:hAnsi="Verdana"/>
          <w:bCs/>
          <w:sz w:val="22"/>
          <w:szCs w:val="22"/>
          <w:lang w:val="ru-RU"/>
        </w:rPr>
        <w:t>.</w:t>
      </w:r>
    </w:p>
    <w:p w:rsidR="00707AD6" w:rsidRDefault="00707AD6">
      <w:pPr>
        <w:pStyle w:val="1b"/>
        <w:widowControl w:val="0"/>
        <w:numPr>
          <w:ilvl w:val="1"/>
          <w:numId w:val="5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Наличие достаточного количества квалифицированного</w:t>
      </w:r>
      <w:r w:rsidR="001B21AF">
        <w:rPr>
          <w:rFonts w:ascii="Verdana" w:eastAsia="Calibri" w:hAnsi="Verdana"/>
          <w:sz w:val="22"/>
          <w:szCs w:val="22"/>
          <w:lang w:val="ru-RU"/>
        </w:rPr>
        <w:t xml:space="preserve"> и</w:t>
      </w:r>
      <w:r>
        <w:rPr>
          <w:rFonts w:ascii="Verdana" w:eastAsia="Calibri" w:hAnsi="Verdana"/>
          <w:sz w:val="22"/>
          <w:szCs w:val="22"/>
          <w:lang w:val="ru-RU"/>
        </w:rPr>
        <w:t xml:space="preserve"> аттестованного персонала для выполнения всего комплекса работ.</w:t>
      </w:r>
    </w:p>
    <w:p w:rsidR="00E0156C" w:rsidRPr="002B047D" w:rsidRDefault="000E6629">
      <w:pPr>
        <w:pStyle w:val="1b"/>
        <w:widowControl w:val="0"/>
        <w:numPr>
          <w:ilvl w:val="1"/>
          <w:numId w:val="5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proofErr w:type="gramStart"/>
      <w:r>
        <w:rPr>
          <w:rFonts w:ascii="Verdana" w:hAnsi="Verdana"/>
          <w:sz w:val="22"/>
          <w:szCs w:val="22"/>
          <w:lang w:val="ru-RU"/>
        </w:rPr>
        <w:t xml:space="preserve">Подрядчик обязан обеспечить соблюдение своим персоналом правил внутреннего распорядка </w:t>
      </w:r>
      <w:proofErr w:type="spellStart"/>
      <w:r>
        <w:rPr>
          <w:rFonts w:ascii="Verdana" w:hAnsi="Verdana"/>
          <w:sz w:val="22"/>
          <w:szCs w:val="22"/>
          <w:lang w:val="ru-RU"/>
        </w:rPr>
        <w:t>энергопредприятия</w:t>
      </w:r>
      <w:proofErr w:type="spellEnd"/>
      <w:r>
        <w:rPr>
          <w:rFonts w:ascii="Verdana" w:hAnsi="Verdana"/>
          <w:sz w:val="22"/>
          <w:szCs w:val="22"/>
          <w:lang w:val="ru-RU"/>
        </w:rPr>
        <w:t xml:space="preserve">, </w:t>
      </w:r>
      <w:r w:rsidR="00CC1200">
        <w:rPr>
          <w:rFonts w:ascii="Verdana" w:hAnsi="Verdana"/>
          <w:sz w:val="22"/>
          <w:szCs w:val="22"/>
          <w:lang w:val="ru-RU"/>
        </w:rPr>
        <w:t>«П</w:t>
      </w:r>
      <w:r w:rsidR="00E0752E">
        <w:rPr>
          <w:rFonts w:ascii="Verdana" w:hAnsi="Verdana"/>
          <w:sz w:val="22"/>
          <w:szCs w:val="22"/>
          <w:lang w:val="ru-RU"/>
        </w:rPr>
        <w:t>равил технической эксплуатации электрических станций и сетей РФ</w:t>
      </w:r>
      <w:r w:rsidR="00CC1200">
        <w:rPr>
          <w:rFonts w:ascii="Verdana" w:hAnsi="Verdana"/>
          <w:sz w:val="22"/>
          <w:szCs w:val="22"/>
          <w:lang w:val="ru-RU"/>
        </w:rPr>
        <w:t>»</w:t>
      </w:r>
      <w:r w:rsidR="00E0752E">
        <w:rPr>
          <w:rFonts w:ascii="Verdana" w:hAnsi="Verdana"/>
          <w:sz w:val="22"/>
          <w:szCs w:val="22"/>
          <w:lang w:val="ru-RU"/>
        </w:rPr>
        <w:t xml:space="preserve"> (</w:t>
      </w:r>
      <w:proofErr w:type="spellStart"/>
      <w:r w:rsidR="00CC1200">
        <w:rPr>
          <w:rFonts w:ascii="Verdana" w:hAnsi="Verdana"/>
          <w:sz w:val="22"/>
          <w:szCs w:val="22"/>
          <w:lang w:val="ru-RU"/>
        </w:rPr>
        <w:t>утвержд</w:t>
      </w:r>
      <w:proofErr w:type="spellEnd"/>
      <w:r w:rsidR="00CC1200">
        <w:rPr>
          <w:rFonts w:ascii="Verdana" w:hAnsi="Verdana"/>
          <w:sz w:val="22"/>
          <w:szCs w:val="22"/>
          <w:lang w:val="ru-RU"/>
        </w:rPr>
        <w:t>.</w:t>
      </w:r>
      <w:proofErr w:type="gramEnd"/>
      <w:r w:rsidR="00CC1200">
        <w:rPr>
          <w:rFonts w:ascii="Verdana" w:hAnsi="Verdana"/>
          <w:sz w:val="22"/>
          <w:szCs w:val="22"/>
          <w:lang w:val="ru-RU"/>
        </w:rPr>
        <w:t xml:space="preserve"> Приказом Минэнерго РФ № 229 от 19.06.2003г.</w:t>
      </w:r>
      <w:r w:rsidR="00E0752E">
        <w:rPr>
          <w:rFonts w:ascii="Verdana" w:hAnsi="Verdana"/>
          <w:sz w:val="22"/>
          <w:szCs w:val="22"/>
          <w:lang w:val="ru-RU"/>
        </w:rPr>
        <w:t>)</w:t>
      </w:r>
      <w:r>
        <w:rPr>
          <w:rFonts w:ascii="Verdana" w:hAnsi="Verdana"/>
          <w:sz w:val="22"/>
          <w:szCs w:val="22"/>
          <w:lang w:val="ru-RU"/>
        </w:rPr>
        <w:t xml:space="preserve">, </w:t>
      </w:r>
      <w:r w:rsidR="004652BE">
        <w:rPr>
          <w:rFonts w:ascii="Verdana" w:hAnsi="Verdana"/>
          <w:sz w:val="22"/>
          <w:szCs w:val="22"/>
          <w:lang w:val="ru-RU"/>
        </w:rPr>
        <w:t>«Правил техники безопасности при электромонтажных и наладочных работах» (</w:t>
      </w:r>
      <w:proofErr w:type="spellStart"/>
      <w:r w:rsidR="00CF209C">
        <w:rPr>
          <w:rFonts w:ascii="Verdana" w:hAnsi="Verdana"/>
          <w:sz w:val="22"/>
          <w:szCs w:val="22"/>
          <w:lang w:val="ru-RU"/>
        </w:rPr>
        <w:t>утвержд</w:t>
      </w:r>
      <w:proofErr w:type="spellEnd"/>
      <w:r w:rsidR="00CF209C">
        <w:rPr>
          <w:rFonts w:ascii="Verdana" w:hAnsi="Verdana"/>
          <w:sz w:val="22"/>
          <w:szCs w:val="22"/>
          <w:lang w:val="ru-RU"/>
        </w:rPr>
        <w:t>.</w:t>
      </w:r>
      <w:r w:rsidR="00CF209C" w:rsidRPr="00CF209C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ru-RU" w:eastAsia="ru-RU" w:bidi="ar-SA"/>
        </w:rPr>
        <w:t xml:space="preserve"> </w:t>
      </w:r>
      <w:r w:rsidR="00CF209C" w:rsidRPr="00CF209C">
        <w:rPr>
          <w:rFonts w:ascii="Verdana" w:hAnsi="Verdana"/>
          <w:sz w:val="22"/>
          <w:szCs w:val="22"/>
          <w:lang w:val="ru-RU"/>
        </w:rPr>
        <w:t>Министерством специального строител</w:t>
      </w:r>
      <w:r w:rsidR="00B905C3">
        <w:rPr>
          <w:rFonts w:ascii="Verdana" w:hAnsi="Verdana"/>
          <w:sz w:val="22"/>
          <w:szCs w:val="22"/>
          <w:lang w:val="ru-RU"/>
        </w:rPr>
        <w:t>ьства и монтажных работ СССР 24.05.</w:t>
      </w:r>
      <w:r w:rsidR="00CF209C" w:rsidRPr="00CF209C">
        <w:rPr>
          <w:rFonts w:ascii="Verdana" w:hAnsi="Verdana"/>
          <w:sz w:val="22"/>
          <w:szCs w:val="22"/>
          <w:lang w:val="ru-RU"/>
        </w:rPr>
        <w:t>1990 г</w:t>
      </w:r>
      <w:r w:rsidR="00B905C3">
        <w:rPr>
          <w:rFonts w:ascii="Verdana" w:hAnsi="Verdana"/>
          <w:sz w:val="22"/>
          <w:szCs w:val="22"/>
          <w:lang w:val="ru-RU"/>
        </w:rPr>
        <w:t>.</w:t>
      </w:r>
      <w:r w:rsidR="004652BE">
        <w:rPr>
          <w:rFonts w:ascii="Verdana" w:hAnsi="Verdana"/>
          <w:sz w:val="22"/>
          <w:szCs w:val="22"/>
          <w:lang w:val="ru-RU"/>
        </w:rPr>
        <w:t>)</w:t>
      </w:r>
      <w:r>
        <w:rPr>
          <w:rFonts w:ascii="Verdana" w:hAnsi="Verdana"/>
          <w:sz w:val="22"/>
          <w:szCs w:val="22"/>
          <w:lang w:val="ru-RU"/>
        </w:rPr>
        <w:t xml:space="preserve">, </w:t>
      </w:r>
      <w:r w:rsidR="000A434D">
        <w:rPr>
          <w:rFonts w:ascii="Verdana" w:hAnsi="Verdana"/>
          <w:sz w:val="22"/>
          <w:szCs w:val="22"/>
          <w:lang w:val="ru-RU"/>
        </w:rPr>
        <w:t>«</w:t>
      </w:r>
      <w:r>
        <w:rPr>
          <w:rFonts w:ascii="Verdana" w:hAnsi="Verdana"/>
          <w:sz w:val="22"/>
          <w:szCs w:val="22"/>
          <w:lang w:val="ru-RU"/>
        </w:rPr>
        <w:t>П</w:t>
      </w:r>
      <w:r w:rsidR="000A434D">
        <w:rPr>
          <w:rFonts w:ascii="Verdana" w:hAnsi="Verdana"/>
          <w:sz w:val="22"/>
          <w:szCs w:val="22"/>
          <w:lang w:val="ru-RU"/>
        </w:rPr>
        <w:t>равил пожарной безопасности для энергетических предприятий» (</w:t>
      </w:r>
      <w:proofErr w:type="spellStart"/>
      <w:r w:rsidR="00E941F2">
        <w:rPr>
          <w:rFonts w:ascii="Verdana" w:hAnsi="Verdana"/>
          <w:sz w:val="22"/>
          <w:szCs w:val="22"/>
          <w:lang w:val="ru-RU"/>
        </w:rPr>
        <w:t>утвержд</w:t>
      </w:r>
      <w:proofErr w:type="spellEnd"/>
      <w:r w:rsidR="00E941F2">
        <w:rPr>
          <w:rFonts w:ascii="Verdana" w:hAnsi="Verdana"/>
          <w:sz w:val="22"/>
          <w:szCs w:val="22"/>
          <w:lang w:val="ru-RU"/>
        </w:rPr>
        <w:t xml:space="preserve">. </w:t>
      </w:r>
      <w:proofErr w:type="gramStart"/>
      <w:r w:rsidR="00E941F2">
        <w:rPr>
          <w:rFonts w:ascii="Verdana" w:hAnsi="Verdana"/>
          <w:sz w:val="22"/>
          <w:szCs w:val="22"/>
          <w:lang w:val="ru-RU"/>
        </w:rPr>
        <w:t>РАО «</w:t>
      </w:r>
      <w:r w:rsidR="00E941F2" w:rsidRPr="00E941F2">
        <w:rPr>
          <w:rFonts w:ascii="Verdana" w:hAnsi="Verdana"/>
          <w:sz w:val="22"/>
          <w:szCs w:val="22"/>
          <w:lang w:val="ru-RU"/>
        </w:rPr>
        <w:t>ЕЭС России</w:t>
      </w:r>
      <w:r w:rsidR="00E941F2">
        <w:rPr>
          <w:rFonts w:ascii="Verdana" w:hAnsi="Verdana"/>
          <w:sz w:val="22"/>
          <w:szCs w:val="22"/>
          <w:lang w:val="ru-RU"/>
        </w:rPr>
        <w:t>»</w:t>
      </w:r>
      <w:r w:rsidR="00E941F2" w:rsidRPr="00E941F2">
        <w:rPr>
          <w:rFonts w:ascii="Verdana" w:hAnsi="Verdana"/>
          <w:sz w:val="22"/>
          <w:szCs w:val="22"/>
          <w:lang w:val="ru-RU"/>
        </w:rPr>
        <w:t xml:space="preserve"> 09</w:t>
      </w:r>
      <w:r w:rsidR="00E941F2">
        <w:rPr>
          <w:rFonts w:ascii="Verdana" w:hAnsi="Verdana"/>
          <w:sz w:val="22"/>
          <w:szCs w:val="22"/>
          <w:lang w:val="ru-RU"/>
        </w:rPr>
        <w:t>.03.</w:t>
      </w:r>
      <w:r w:rsidR="00E941F2" w:rsidRPr="00E941F2">
        <w:rPr>
          <w:rFonts w:ascii="Verdana" w:hAnsi="Verdana"/>
          <w:sz w:val="22"/>
          <w:szCs w:val="22"/>
          <w:lang w:val="ru-RU"/>
        </w:rPr>
        <w:t>2000 г.</w:t>
      </w:r>
      <w:r w:rsidR="000A434D">
        <w:rPr>
          <w:rFonts w:ascii="Verdana" w:hAnsi="Verdana"/>
          <w:sz w:val="22"/>
          <w:szCs w:val="22"/>
          <w:lang w:val="ru-RU"/>
        </w:rPr>
        <w:t>)</w:t>
      </w:r>
      <w:r>
        <w:rPr>
          <w:rFonts w:ascii="Verdana" w:hAnsi="Verdana"/>
          <w:sz w:val="22"/>
          <w:szCs w:val="22"/>
          <w:lang w:val="ru-RU"/>
        </w:rPr>
        <w:t xml:space="preserve">, </w:t>
      </w:r>
      <w:r w:rsidR="008B52CA" w:rsidRPr="008B52CA">
        <w:rPr>
          <w:rFonts w:ascii="Verdana" w:hAnsi="Verdana"/>
          <w:sz w:val="22"/>
          <w:szCs w:val="22"/>
          <w:lang w:val="ru-RU"/>
        </w:rPr>
        <w:t xml:space="preserve">правил </w:t>
      </w:r>
      <w:proofErr w:type="spellStart"/>
      <w:r w:rsidR="008B52CA" w:rsidRPr="008B52CA">
        <w:rPr>
          <w:rFonts w:ascii="Verdana" w:hAnsi="Verdana"/>
          <w:sz w:val="22"/>
          <w:szCs w:val="22"/>
          <w:lang w:val="ru-RU"/>
        </w:rPr>
        <w:t>Ростехнадзора</w:t>
      </w:r>
      <w:proofErr w:type="spellEnd"/>
      <w:r w:rsidR="008B52CA">
        <w:rPr>
          <w:rFonts w:ascii="Verdana" w:hAnsi="Verdana"/>
          <w:sz w:val="22"/>
          <w:szCs w:val="22"/>
          <w:lang w:val="ru-RU"/>
        </w:rPr>
        <w:t>,</w:t>
      </w:r>
      <w:r w:rsidR="008B52CA" w:rsidRPr="008B52CA">
        <w:rPr>
          <w:rFonts w:ascii="Verdana" w:hAnsi="Verdana"/>
          <w:sz w:val="22"/>
          <w:szCs w:val="22"/>
          <w:lang w:val="ru-RU"/>
        </w:rPr>
        <w:t xml:space="preserve"> </w:t>
      </w:r>
      <w:r>
        <w:rPr>
          <w:rFonts w:ascii="Verdana" w:hAnsi="Verdana"/>
          <w:sz w:val="22"/>
          <w:szCs w:val="22"/>
          <w:lang w:val="ru-RU"/>
        </w:rPr>
        <w:t xml:space="preserve">в том числе для того, чтобы не допустить своими действиями нарушений </w:t>
      </w:r>
      <w:r w:rsidRPr="001C53B1">
        <w:rPr>
          <w:rFonts w:ascii="Verdana" w:hAnsi="Verdana"/>
          <w:sz w:val="22"/>
          <w:szCs w:val="22"/>
          <w:lang w:val="ru"/>
        </w:rPr>
        <w:t xml:space="preserve">требований по охране труда и техники безопасности, а также нормальной эксплуатации действующего оборудования </w:t>
      </w:r>
      <w:proofErr w:type="spellStart"/>
      <w:r w:rsidRPr="001C53B1">
        <w:rPr>
          <w:rFonts w:ascii="Verdana" w:hAnsi="Verdana"/>
          <w:sz w:val="22"/>
          <w:szCs w:val="22"/>
          <w:lang w:val="ru"/>
        </w:rPr>
        <w:t>энергопредприятия</w:t>
      </w:r>
      <w:proofErr w:type="spellEnd"/>
      <w:r w:rsidRPr="001C53B1">
        <w:rPr>
          <w:rFonts w:ascii="Verdana" w:hAnsi="Verdana"/>
          <w:sz w:val="22"/>
          <w:szCs w:val="22"/>
          <w:lang w:val="ru"/>
        </w:rPr>
        <w:t xml:space="preserve"> при производстве работ.</w:t>
      </w:r>
      <w:proofErr w:type="gramEnd"/>
      <w:r w:rsidRPr="001C53B1">
        <w:rPr>
          <w:rFonts w:ascii="Verdana" w:hAnsi="Verdana"/>
          <w:sz w:val="22"/>
          <w:szCs w:val="22"/>
          <w:lang w:val="ru"/>
        </w:rPr>
        <w:t xml:space="preserve"> При количестве персонала Подрядчика более 10-ти человек, Подрядчик обязан обеспечить контроль выполнения требований по охране труда и технике безопасности на рабочих местах работающих бригад со стороны собственных инспекторов по охране труда. При этом</w:t>
      </w:r>
      <w:proofErr w:type="gramStart"/>
      <w:r w:rsidRPr="001C53B1">
        <w:rPr>
          <w:rFonts w:ascii="Verdana" w:hAnsi="Verdana"/>
          <w:sz w:val="22"/>
          <w:szCs w:val="22"/>
          <w:lang w:val="ru"/>
        </w:rPr>
        <w:t>,</w:t>
      </w:r>
      <w:proofErr w:type="gramEnd"/>
      <w:r w:rsidRPr="001C53B1">
        <w:rPr>
          <w:rFonts w:ascii="Verdana" w:hAnsi="Verdana"/>
          <w:sz w:val="22"/>
          <w:szCs w:val="22"/>
          <w:lang w:val="ru"/>
        </w:rPr>
        <w:t xml:space="preserve"> при количестве персонала Подрядчика от 10-ти человек до 50-ти включительно, инспекторы по охране труда должны производить контроль каждого рабочего места не реже 1-го раза в неделю в течение всего периода выполнения работ по Договору. При количестве персонала Подрядчика более 50-ти человек, должно быть обеспечено постоянное присутствие инспекторов Подрядчика на площадке Заказчика в течение всего времени выполнения работ по Договору. По результатам контроля состояния дел по выполнению правил охраны труда и техники безопасности персоналом Подрядчика</w:t>
      </w:r>
      <w:r>
        <w:rPr>
          <w:rFonts w:ascii="Verdana" w:hAnsi="Verdana"/>
          <w:sz w:val="22"/>
          <w:szCs w:val="22"/>
          <w:lang w:val="ru"/>
        </w:rPr>
        <w:t>, Заказчику пред</w:t>
      </w:r>
      <w:r w:rsidRPr="001C53B1">
        <w:rPr>
          <w:rFonts w:ascii="Verdana" w:hAnsi="Verdana"/>
          <w:sz w:val="22"/>
          <w:szCs w:val="22"/>
          <w:lang w:val="ru"/>
        </w:rPr>
        <w:t>ставляются еженедельные отчёты о проверенных работающих бригадах, с указанием номера наряда, рабочего места, состава бригады, выявленных нарушениях и принятых мерах по их устранению</w:t>
      </w:r>
      <w:r w:rsidR="002B047D">
        <w:rPr>
          <w:rFonts w:ascii="Verdana" w:hAnsi="Verdana"/>
          <w:sz w:val="22"/>
          <w:szCs w:val="22"/>
          <w:lang w:val="ru"/>
        </w:rPr>
        <w:t>.</w:t>
      </w:r>
    </w:p>
    <w:p w:rsidR="002B047D" w:rsidRDefault="002B047D" w:rsidP="002B047D">
      <w:pPr>
        <w:pStyle w:val="1b"/>
        <w:widowControl w:val="0"/>
        <w:shd w:val="clear" w:color="auto" w:fill="FFFFFF"/>
        <w:tabs>
          <w:tab w:val="left" w:pos="993"/>
          <w:tab w:val="left" w:pos="1134"/>
          <w:tab w:val="left" w:pos="1276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proofErr w:type="gramStart"/>
      <w:r>
        <w:rPr>
          <w:rFonts w:ascii="Verdana" w:hAnsi="Verdana"/>
          <w:sz w:val="22"/>
          <w:szCs w:val="22"/>
          <w:lang w:val="ru-RU"/>
        </w:rPr>
        <w:t>За нарушение в процессе выполнения работ требований охраны труда, техники безопасности и пожарной безопасности Подрядчик несёт финансовую ответственность, за неисполнение и нарушение которых Заказчик вправе взыскать с Подрядчика штрафы (штрафные санкции указаны в соответствующих разделах Договора «Охрана труда и безопасность при проведении работ» и «Ответственность сторон»</w:t>
      </w:r>
      <w:r>
        <w:rPr>
          <w:rFonts w:ascii="Verdana" w:hAnsi="Verdana"/>
          <w:i/>
          <w:sz w:val="22"/>
          <w:szCs w:val="22"/>
          <w:lang w:val="ru-RU"/>
        </w:rPr>
        <w:t>),</w:t>
      </w:r>
      <w:r>
        <w:rPr>
          <w:rFonts w:ascii="Verdana" w:hAnsi="Verdana"/>
          <w:sz w:val="22"/>
          <w:szCs w:val="22"/>
          <w:lang w:val="ru-RU"/>
        </w:rPr>
        <w:t xml:space="preserve"> и потребовать от Подрядчика отстранения от работ лиц, допустивших нарушения.</w:t>
      </w:r>
      <w:proofErr w:type="gramEnd"/>
    </w:p>
    <w:p w:rsidR="002B047D" w:rsidRPr="002B047D" w:rsidRDefault="002B047D" w:rsidP="002B047D">
      <w:pPr>
        <w:pStyle w:val="1b"/>
        <w:widowControl w:val="0"/>
        <w:shd w:val="clear" w:color="auto" w:fill="FFFFFF"/>
        <w:tabs>
          <w:tab w:val="left" w:pos="993"/>
          <w:tab w:val="left" w:pos="1134"/>
          <w:tab w:val="left" w:pos="1276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>
        <w:rPr>
          <w:rFonts w:ascii="Verdana" w:hAnsi="Verdana"/>
          <w:sz w:val="22"/>
          <w:szCs w:val="22"/>
          <w:lang w:val="ru-RU"/>
        </w:rPr>
        <w:t>Требование Заказчика об отстранении от работы лиц, допустивших указанные нарушения, подлежит безусловному и незамедлительному исполнению Подрядчиком.</w:t>
      </w:r>
    </w:p>
    <w:p w:rsidR="00707AD6" w:rsidRDefault="00707AD6">
      <w:pPr>
        <w:pStyle w:val="1b"/>
        <w:widowControl w:val="0"/>
        <w:numPr>
          <w:ilvl w:val="1"/>
          <w:numId w:val="5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 xml:space="preserve">Наличие у лиц, допущенных к производству работ, профессиональной подготовки, подтверждённой удостоверениями на право </w:t>
      </w:r>
      <w:r w:rsidR="00CB66DD">
        <w:rPr>
          <w:rFonts w:ascii="Verdana" w:eastAsia="Calibri" w:hAnsi="Verdana"/>
          <w:sz w:val="22"/>
          <w:szCs w:val="22"/>
          <w:lang w:val="ru-RU"/>
        </w:rPr>
        <w:t xml:space="preserve">выполнения </w:t>
      </w:r>
      <w:r>
        <w:rPr>
          <w:rFonts w:ascii="Verdana" w:eastAsia="Calibri" w:hAnsi="Verdana"/>
          <w:sz w:val="22"/>
          <w:szCs w:val="22"/>
          <w:lang w:val="ru-RU"/>
        </w:rPr>
        <w:t>работ</w:t>
      </w:r>
      <w:r w:rsidR="0093208F">
        <w:rPr>
          <w:rFonts w:ascii="Verdana" w:eastAsia="Calibri" w:hAnsi="Verdana"/>
          <w:sz w:val="22"/>
          <w:szCs w:val="22"/>
          <w:lang w:val="ru-RU"/>
        </w:rPr>
        <w:t>,</w:t>
      </w:r>
      <w:r w:rsidR="0093208F" w:rsidRPr="0093208F">
        <w:rPr>
          <w:rFonts w:ascii="Arial Unicode MS" w:eastAsia="Arial Unicode MS" w:hAnsi="Arial Unicode MS" w:cs="Arial Unicode MS"/>
          <w:color w:val="000000"/>
          <w:kern w:val="0"/>
          <w:lang w:val="ru-RU" w:eastAsia="ru-RU" w:bidi="ar-SA"/>
        </w:rPr>
        <w:t xml:space="preserve"> </w:t>
      </w:r>
      <w:r w:rsidR="0093208F" w:rsidRPr="0093208F">
        <w:rPr>
          <w:rFonts w:ascii="Verdana" w:eastAsia="Calibri" w:hAnsi="Verdana"/>
          <w:sz w:val="22"/>
          <w:szCs w:val="22"/>
          <w:lang w:val="ru-RU"/>
        </w:rPr>
        <w:t>в том числе</w:t>
      </w:r>
      <w:r w:rsidR="0093208F">
        <w:rPr>
          <w:rFonts w:ascii="Verdana" w:eastAsia="Calibri" w:hAnsi="Verdana"/>
          <w:sz w:val="22"/>
          <w:szCs w:val="22"/>
          <w:lang w:val="ru-RU"/>
        </w:rPr>
        <w:t>:</w:t>
      </w:r>
    </w:p>
    <w:p w:rsidR="0093208F" w:rsidRDefault="0093208F" w:rsidP="0093208F">
      <w:pPr>
        <w:pStyle w:val="1b"/>
        <w:widowControl w:val="0"/>
        <w:shd w:val="clear" w:color="auto" w:fill="FFFFFF"/>
        <w:tabs>
          <w:tab w:val="left" w:pos="993"/>
          <w:tab w:val="left" w:pos="1134"/>
        </w:tabs>
        <w:ind w:left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 xml:space="preserve">- </w:t>
      </w:r>
      <w:r w:rsidRPr="0093208F">
        <w:rPr>
          <w:rFonts w:ascii="Verdana" w:eastAsia="Calibri" w:hAnsi="Verdana"/>
          <w:sz w:val="22"/>
          <w:szCs w:val="22"/>
          <w:lang w:val="ru-RU"/>
        </w:rPr>
        <w:t xml:space="preserve">в электроустановках </w:t>
      </w:r>
      <w:proofErr w:type="gramStart"/>
      <w:r w:rsidRPr="0093208F">
        <w:rPr>
          <w:rFonts w:ascii="Verdana" w:eastAsia="Calibri" w:hAnsi="Verdana"/>
          <w:sz w:val="22"/>
          <w:szCs w:val="22"/>
          <w:lang w:val="ru-RU"/>
        </w:rPr>
        <w:t>до</w:t>
      </w:r>
      <w:proofErr w:type="gramEnd"/>
      <w:r w:rsidRPr="0093208F">
        <w:rPr>
          <w:rFonts w:ascii="Verdana" w:eastAsia="Calibri" w:hAnsi="Verdana"/>
          <w:sz w:val="22"/>
          <w:szCs w:val="22"/>
          <w:lang w:val="ru-RU"/>
        </w:rPr>
        <w:t xml:space="preserve"> и выше 1000В;</w:t>
      </w:r>
    </w:p>
    <w:p w:rsidR="0093208F" w:rsidRDefault="0093208F" w:rsidP="0093208F">
      <w:pPr>
        <w:pStyle w:val="1b"/>
        <w:widowControl w:val="0"/>
        <w:shd w:val="clear" w:color="auto" w:fill="FFFFFF"/>
        <w:tabs>
          <w:tab w:val="left" w:pos="993"/>
          <w:tab w:val="left" w:pos="1134"/>
        </w:tabs>
        <w:ind w:left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 xml:space="preserve">- </w:t>
      </w:r>
      <w:r w:rsidRPr="0093208F">
        <w:rPr>
          <w:rFonts w:ascii="Verdana" w:eastAsia="Calibri" w:hAnsi="Verdana"/>
          <w:sz w:val="22"/>
          <w:szCs w:val="22"/>
          <w:lang w:val="ru-RU"/>
        </w:rPr>
        <w:t>работ на высоте;</w:t>
      </w:r>
    </w:p>
    <w:p w:rsidR="0093208F" w:rsidRDefault="0093208F" w:rsidP="0093208F">
      <w:pPr>
        <w:pStyle w:val="1b"/>
        <w:widowControl w:val="0"/>
        <w:shd w:val="clear" w:color="auto" w:fill="FFFFFF"/>
        <w:tabs>
          <w:tab w:val="left" w:pos="993"/>
          <w:tab w:val="left" w:pos="1134"/>
        </w:tabs>
        <w:ind w:left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 xml:space="preserve">- </w:t>
      </w:r>
      <w:r w:rsidRPr="0093208F">
        <w:rPr>
          <w:rFonts w:ascii="Verdana" w:eastAsia="Calibri" w:hAnsi="Verdana"/>
          <w:sz w:val="22"/>
          <w:szCs w:val="22"/>
          <w:lang w:val="ru-RU"/>
        </w:rPr>
        <w:t>другие специальные виды работ</w:t>
      </w:r>
      <w:r>
        <w:rPr>
          <w:rFonts w:ascii="Verdana" w:eastAsia="Calibri" w:hAnsi="Verdana"/>
          <w:sz w:val="22"/>
          <w:szCs w:val="22"/>
          <w:lang w:val="ru-RU"/>
        </w:rPr>
        <w:t xml:space="preserve"> (</w:t>
      </w:r>
      <w:r w:rsidR="00F3326A">
        <w:rPr>
          <w:rFonts w:ascii="Verdana" w:eastAsia="Calibri" w:hAnsi="Verdana"/>
          <w:sz w:val="22"/>
          <w:szCs w:val="22"/>
          <w:lang w:val="ru-RU"/>
        </w:rPr>
        <w:t>в рамках настоящего Технического задания</w:t>
      </w:r>
      <w:r>
        <w:rPr>
          <w:rFonts w:ascii="Verdana" w:eastAsia="Calibri" w:hAnsi="Verdana"/>
          <w:sz w:val="22"/>
          <w:szCs w:val="22"/>
          <w:lang w:val="ru-RU"/>
        </w:rPr>
        <w:t>).</w:t>
      </w:r>
    </w:p>
    <w:p w:rsidR="008B4D50" w:rsidRDefault="008B4D50" w:rsidP="008B4D50">
      <w:pPr>
        <w:pStyle w:val="1b"/>
        <w:widowControl w:val="0"/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 w:rsidRPr="008B4D50">
        <w:rPr>
          <w:rFonts w:ascii="Verdana" w:eastAsia="Calibri" w:hAnsi="Verdana"/>
          <w:sz w:val="22"/>
          <w:szCs w:val="22"/>
          <w:lang w:val="ru-RU"/>
        </w:rPr>
        <w:t>Персонал Подрядчика должен пройти проверку знаний Правил, Норм и Инструкций, регламентирующих выполнение работ и контроль качества в порядке, установленном Федеральной службой по экологическому, технологическому и атомному надзору (</w:t>
      </w:r>
      <w:proofErr w:type="spellStart"/>
      <w:r w:rsidRPr="008B4D50">
        <w:rPr>
          <w:rFonts w:ascii="Verdana" w:eastAsia="Calibri" w:hAnsi="Verdana"/>
          <w:sz w:val="22"/>
          <w:szCs w:val="22"/>
          <w:lang w:val="ru-RU"/>
        </w:rPr>
        <w:t>Ростехнадзор</w:t>
      </w:r>
      <w:proofErr w:type="spellEnd"/>
      <w:r w:rsidRPr="008B4D50">
        <w:rPr>
          <w:rFonts w:ascii="Verdana" w:eastAsia="Calibri" w:hAnsi="Verdana"/>
          <w:sz w:val="22"/>
          <w:szCs w:val="22"/>
          <w:lang w:val="ru-RU"/>
        </w:rPr>
        <w:t>) Российской Федерации.</w:t>
      </w:r>
    </w:p>
    <w:p w:rsidR="00707AD6" w:rsidRPr="003A3A2D" w:rsidRDefault="008B4D50" w:rsidP="003A3A2D">
      <w:pPr>
        <w:pStyle w:val="1b"/>
        <w:widowControl w:val="0"/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 w:rsidRPr="008B4D50">
        <w:rPr>
          <w:rFonts w:ascii="Verdana" w:eastAsia="Calibri" w:hAnsi="Verdana"/>
          <w:sz w:val="22"/>
          <w:szCs w:val="22"/>
          <w:lang w:val="ru-RU"/>
        </w:rPr>
        <w:t xml:space="preserve">Подрядчик обязан предоставить списки лиц, ответственных за безопасное проведение работ, в </w:t>
      </w:r>
      <w:proofErr w:type="spellStart"/>
      <w:r w:rsidRPr="008B4D50">
        <w:rPr>
          <w:rFonts w:ascii="Verdana" w:eastAsia="Calibri" w:hAnsi="Verdana"/>
          <w:sz w:val="22"/>
          <w:szCs w:val="22"/>
          <w:lang w:val="ru-RU"/>
        </w:rPr>
        <w:t>т.ч</w:t>
      </w:r>
      <w:proofErr w:type="spellEnd"/>
      <w:r w:rsidRPr="008B4D50">
        <w:rPr>
          <w:rFonts w:ascii="Verdana" w:eastAsia="Calibri" w:hAnsi="Verdana"/>
          <w:sz w:val="22"/>
          <w:szCs w:val="22"/>
          <w:lang w:val="ru-RU"/>
        </w:rPr>
        <w:t>. лиц, имеющих право выдачи нарядов и распоряжений, ответственных руководителей работ, производителей работ, членов бригады с указанием группы по электробезопасности (при необходимости)</w:t>
      </w:r>
      <w:r w:rsidR="003A3A2D">
        <w:rPr>
          <w:rFonts w:ascii="Verdana" w:eastAsia="Calibri" w:hAnsi="Verdana"/>
          <w:sz w:val="22"/>
          <w:szCs w:val="22"/>
          <w:lang w:val="ru-RU"/>
        </w:rPr>
        <w:t>.</w:t>
      </w:r>
    </w:p>
    <w:p w:rsidR="007C2117" w:rsidRDefault="007C2117">
      <w:pPr>
        <w:pStyle w:val="1b"/>
        <w:widowControl w:val="0"/>
        <w:numPr>
          <w:ilvl w:val="1"/>
          <w:numId w:val="5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 w:rsidRPr="007C2117">
        <w:rPr>
          <w:rFonts w:ascii="Verdana" w:hAnsi="Verdana"/>
          <w:sz w:val="22"/>
          <w:szCs w:val="22"/>
          <w:lang w:val="ru-RU"/>
        </w:rPr>
        <w:t xml:space="preserve">Персонал Подрядчика обязан выполнять правила внутреннего распорядка, действующего на </w:t>
      </w:r>
      <w:proofErr w:type="spellStart"/>
      <w:r w:rsidRPr="007C2117">
        <w:rPr>
          <w:rFonts w:ascii="Verdana" w:hAnsi="Verdana"/>
          <w:sz w:val="22"/>
          <w:szCs w:val="22"/>
          <w:lang w:val="ru-RU"/>
        </w:rPr>
        <w:t>энергопредприятии</w:t>
      </w:r>
      <w:proofErr w:type="spellEnd"/>
      <w:r w:rsidRPr="007C2117">
        <w:rPr>
          <w:rFonts w:ascii="Verdana" w:hAnsi="Verdana"/>
          <w:sz w:val="22"/>
          <w:szCs w:val="22"/>
          <w:lang w:val="ru-RU"/>
        </w:rPr>
        <w:t>.</w:t>
      </w:r>
    </w:p>
    <w:p w:rsidR="0090578B" w:rsidRDefault="0090578B">
      <w:pPr>
        <w:pStyle w:val="1b"/>
        <w:widowControl w:val="0"/>
        <w:numPr>
          <w:ilvl w:val="1"/>
          <w:numId w:val="5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 w:rsidRPr="0090578B">
        <w:rPr>
          <w:rFonts w:ascii="Verdana" w:hAnsi="Verdana"/>
          <w:sz w:val="22"/>
          <w:szCs w:val="22"/>
          <w:lang w:val="ru-RU"/>
        </w:rPr>
        <w:t>Персонал подрядной организации обязан соблюдать требование Стандарта организации о мерах безопасности при работе с асбестом и асбестосодержащими материалами, а также включать аналогичные условия во все договора субподряда</w:t>
      </w:r>
      <w:r>
        <w:rPr>
          <w:rFonts w:ascii="Verdana" w:hAnsi="Verdana"/>
          <w:sz w:val="22"/>
          <w:szCs w:val="22"/>
          <w:lang w:val="ru-RU"/>
        </w:rPr>
        <w:t>.</w:t>
      </w:r>
    </w:p>
    <w:p w:rsidR="005B56B9" w:rsidRDefault="005B56B9">
      <w:pPr>
        <w:pStyle w:val="1b"/>
        <w:widowControl w:val="0"/>
        <w:numPr>
          <w:ilvl w:val="1"/>
          <w:numId w:val="5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>
        <w:rPr>
          <w:rFonts w:ascii="Verdana" w:hAnsi="Verdana"/>
          <w:sz w:val="22"/>
          <w:szCs w:val="22"/>
          <w:lang w:val="ru-RU"/>
        </w:rPr>
        <w:t>Подрядчик обязан обеспечить свой персонал необходимыми средствами индивидуальной защиты, спецодеждой и спец. обувью в соответствии с типовыми отраслевыми нормами, а также всеми необходимыми инструментами и приспособлениями.</w:t>
      </w:r>
    </w:p>
    <w:p w:rsidR="00707AD6" w:rsidRDefault="00707AD6">
      <w:pPr>
        <w:pStyle w:val="1b"/>
        <w:widowControl w:val="0"/>
        <w:numPr>
          <w:ilvl w:val="1"/>
          <w:numId w:val="5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 w:rsidRPr="005B56B9">
        <w:rPr>
          <w:rFonts w:ascii="Verdana" w:hAnsi="Verdana"/>
          <w:sz w:val="22"/>
          <w:szCs w:val="22"/>
          <w:lang w:val="ru-RU"/>
        </w:rPr>
        <w:t>Наличие</w:t>
      </w:r>
      <w:r w:rsidRPr="005719A1">
        <w:rPr>
          <w:rFonts w:ascii="Verdana" w:hAnsi="Verdana"/>
          <w:color w:val="FF0000"/>
          <w:sz w:val="22"/>
          <w:szCs w:val="22"/>
          <w:lang w:val="ru-RU"/>
        </w:rPr>
        <w:t xml:space="preserve"> </w:t>
      </w:r>
      <w:r>
        <w:rPr>
          <w:rFonts w:ascii="Verdana" w:hAnsi="Verdana"/>
          <w:sz w:val="22"/>
          <w:szCs w:val="22"/>
          <w:lang w:val="ru-RU"/>
        </w:rPr>
        <w:t>необходимой оснастки, средств малой механизации, электро-</w:t>
      </w:r>
      <w:proofErr w:type="spellStart"/>
      <w:r>
        <w:rPr>
          <w:rFonts w:ascii="Verdana" w:hAnsi="Verdana"/>
          <w:sz w:val="22"/>
          <w:szCs w:val="22"/>
          <w:lang w:val="ru-RU"/>
        </w:rPr>
        <w:t>пневмо</w:t>
      </w:r>
      <w:proofErr w:type="spellEnd"/>
      <w:r>
        <w:rPr>
          <w:rFonts w:ascii="Verdana" w:hAnsi="Verdana"/>
          <w:sz w:val="22"/>
          <w:szCs w:val="22"/>
          <w:lang w:val="ru-RU"/>
        </w:rPr>
        <w:t xml:space="preserve"> инструмента, спец. инструмента, приспособлений и т.п., за исключением предоставляемых Заказчиком стационарных грузоподъёмных механизмов, установленных на объектах.</w:t>
      </w:r>
    </w:p>
    <w:p w:rsidR="00003F01" w:rsidRDefault="00003F01">
      <w:pPr>
        <w:pStyle w:val="1b"/>
        <w:widowControl w:val="0"/>
        <w:numPr>
          <w:ilvl w:val="1"/>
          <w:numId w:val="5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 w:rsidRPr="00003F01">
        <w:rPr>
          <w:rFonts w:ascii="Verdana" w:hAnsi="Verdana"/>
          <w:sz w:val="22"/>
          <w:szCs w:val="22"/>
          <w:lang w:val="ru-RU"/>
        </w:rPr>
        <w:t>Наличие в штате компании-претендента специалистов по предлагаемому оборудованию (BOLID), прошедших обучение и сертифицированных компаниями-производителями.</w:t>
      </w:r>
    </w:p>
    <w:p w:rsidR="00003F01" w:rsidRDefault="00003F01">
      <w:pPr>
        <w:pStyle w:val="1b"/>
        <w:widowControl w:val="0"/>
        <w:numPr>
          <w:ilvl w:val="1"/>
          <w:numId w:val="5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 w:rsidRPr="00003F01">
        <w:rPr>
          <w:rFonts w:ascii="Verdana" w:hAnsi="Verdana"/>
          <w:sz w:val="22"/>
          <w:szCs w:val="22"/>
          <w:lang w:val="ru-RU"/>
        </w:rPr>
        <w:t>Оказание бесплатных консультаций специалистам ОАО «Э.ОН Россия» по выбору и комплектации наиболее оптимального состава оборудования, ПО и составу технического обслуживания системы.</w:t>
      </w:r>
    </w:p>
    <w:p w:rsidR="00AE3770" w:rsidRDefault="00B41447">
      <w:pPr>
        <w:pStyle w:val="1b"/>
        <w:widowControl w:val="0"/>
        <w:numPr>
          <w:ilvl w:val="1"/>
          <w:numId w:val="5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 w:rsidRPr="00B41447">
        <w:rPr>
          <w:rFonts w:ascii="Verdana" w:hAnsi="Verdana"/>
          <w:sz w:val="22"/>
          <w:szCs w:val="22"/>
          <w:lang w:val="ru-RU"/>
        </w:rPr>
        <w:t>Наличие службы технической поддержки поставляемого оборудования и программного обеспечения.</w:t>
      </w:r>
    </w:p>
    <w:p w:rsidR="000845DB" w:rsidRPr="000845DB" w:rsidRDefault="000845DB">
      <w:pPr>
        <w:pStyle w:val="1b"/>
        <w:widowControl w:val="0"/>
        <w:numPr>
          <w:ilvl w:val="1"/>
          <w:numId w:val="5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 xml:space="preserve">Подрядчик – не производитель оборудования должен иметь дистрибьюторские, дилерские или иные соглашения (договоры) с производителем оборудования и представить документы, подтверждающие </w:t>
      </w:r>
      <w:r w:rsidR="00D95820">
        <w:rPr>
          <w:rFonts w:ascii="Verdana" w:eastAsia="Calibri" w:hAnsi="Verdana"/>
          <w:sz w:val="22"/>
          <w:szCs w:val="22"/>
          <w:lang w:val="ru-RU"/>
        </w:rPr>
        <w:t>его статус взаимоотношений с производителем оборудования</w:t>
      </w:r>
      <w:r>
        <w:rPr>
          <w:rFonts w:ascii="Verdana" w:eastAsia="Calibri" w:hAnsi="Verdana"/>
          <w:sz w:val="22"/>
          <w:szCs w:val="22"/>
          <w:lang w:val="ru-RU"/>
        </w:rPr>
        <w:t>.</w:t>
      </w:r>
    </w:p>
    <w:p w:rsidR="00852110" w:rsidRDefault="00521D9B">
      <w:pPr>
        <w:pStyle w:val="1b"/>
        <w:widowControl w:val="0"/>
        <w:numPr>
          <w:ilvl w:val="1"/>
          <w:numId w:val="5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 w:rsidRPr="002D4561">
        <w:rPr>
          <w:rFonts w:ascii="Verdana" w:hAnsi="Verdana"/>
          <w:sz w:val="22"/>
          <w:szCs w:val="22"/>
          <w:lang w:val="ru-RU"/>
        </w:rPr>
        <w:t>Подрядчик обязан ежемесячно предоставлять табель рабочего времени персонала, занятого на выполнении работ в соответствии с настоящим Техническим заданием</w:t>
      </w:r>
      <w:r>
        <w:rPr>
          <w:rFonts w:ascii="Verdana" w:hAnsi="Verdana"/>
          <w:sz w:val="22"/>
          <w:szCs w:val="22"/>
          <w:lang w:val="ru-RU"/>
        </w:rPr>
        <w:t>.</w:t>
      </w:r>
    </w:p>
    <w:p w:rsidR="00707AD6" w:rsidRDefault="00521D9B">
      <w:pPr>
        <w:pStyle w:val="1b"/>
        <w:widowControl w:val="0"/>
        <w:numPr>
          <w:ilvl w:val="1"/>
          <w:numId w:val="5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 w:rsidRPr="00255BFA">
        <w:rPr>
          <w:rFonts w:ascii="Verdana" w:hAnsi="Verdana"/>
          <w:sz w:val="22"/>
          <w:szCs w:val="22"/>
          <w:lang w:val="ru-RU"/>
        </w:rPr>
        <w:t xml:space="preserve">Подрядчик обязан обеспечить контроль и координацию выполнения работ по Договору со стороны руководителей работ. При этом руководители работ должны производить контроль </w:t>
      </w:r>
      <w:r>
        <w:rPr>
          <w:rFonts w:ascii="Verdana" w:hAnsi="Verdana"/>
          <w:sz w:val="22"/>
          <w:szCs w:val="22"/>
          <w:lang w:val="ru-RU"/>
        </w:rPr>
        <w:t>всех</w:t>
      </w:r>
      <w:r w:rsidRPr="00255BFA">
        <w:rPr>
          <w:rFonts w:ascii="Verdana" w:hAnsi="Verdana"/>
          <w:sz w:val="22"/>
          <w:szCs w:val="22"/>
          <w:lang w:val="ru-RU"/>
        </w:rPr>
        <w:t xml:space="preserve"> рабоч</w:t>
      </w:r>
      <w:r>
        <w:rPr>
          <w:rFonts w:ascii="Verdana" w:hAnsi="Verdana"/>
          <w:sz w:val="22"/>
          <w:szCs w:val="22"/>
          <w:lang w:val="ru-RU"/>
        </w:rPr>
        <w:t>их</w:t>
      </w:r>
      <w:r w:rsidRPr="00255BFA">
        <w:rPr>
          <w:rFonts w:ascii="Verdana" w:hAnsi="Verdana"/>
          <w:sz w:val="22"/>
          <w:szCs w:val="22"/>
          <w:lang w:val="ru-RU"/>
        </w:rPr>
        <w:t xml:space="preserve"> мест не реже 1-го раза в неделю </w:t>
      </w:r>
      <w:r w:rsidRPr="00255BFA">
        <w:rPr>
          <w:rFonts w:ascii="Verdana" w:hAnsi="Verdana"/>
          <w:sz w:val="22"/>
          <w:szCs w:val="22"/>
          <w:lang w:val="ru"/>
        </w:rPr>
        <w:t>в течение всего периода выполнения работ по Договору с последующим предоставлением еженедельного отчета о фактически выполненном объеме работ по Договору</w:t>
      </w:r>
      <w:r w:rsidR="00707AD6">
        <w:rPr>
          <w:rFonts w:ascii="Verdana" w:hAnsi="Verdana"/>
          <w:sz w:val="22"/>
          <w:szCs w:val="22"/>
          <w:lang w:val="ru-RU"/>
        </w:rPr>
        <w:t>.</w:t>
      </w:r>
    </w:p>
    <w:p w:rsidR="00707AD6" w:rsidRDefault="00707AD6">
      <w:pPr>
        <w:pStyle w:val="1b"/>
        <w:widowControl w:val="0"/>
        <w:numPr>
          <w:ilvl w:val="1"/>
          <w:numId w:val="5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 xml:space="preserve">Подрядчик </w:t>
      </w:r>
      <w:r w:rsidR="00DE5C63">
        <w:rPr>
          <w:rFonts w:ascii="Verdana" w:eastAsia="Calibri" w:hAnsi="Verdana"/>
          <w:sz w:val="22"/>
          <w:szCs w:val="22"/>
          <w:lang w:val="ru-RU"/>
        </w:rPr>
        <w:t>несет ответственность за то</w:t>
      </w:r>
      <w:r>
        <w:rPr>
          <w:rFonts w:ascii="Verdana" w:eastAsia="Calibri" w:hAnsi="Verdana"/>
          <w:sz w:val="22"/>
          <w:szCs w:val="22"/>
          <w:lang w:val="ru-RU"/>
        </w:rPr>
        <w:t>, что реализация его предложений не приведёт к предъявлению претензий к Заказчику вследствие нарушения исключительных прав других лиц.</w:t>
      </w:r>
    </w:p>
    <w:p w:rsidR="00707AD6" w:rsidRDefault="00707AD6">
      <w:pPr>
        <w:pStyle w:val="1b"/>
        <w:widowControl w:val="0"/>
        <w:numPr>
          <w:ilvl w:val="1"/>
          <w:numId w:val="5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Наличие гражданской правоспособности в полном объёме для заключения и исполнения договора.</w:t>
      </w:r>
    </w:p>
    <w:p w:rsidR="005130C9" w:rsidRPr="00E915B0" w:rsidRDefault="00614216" w:rsidP="005D2E36">
      <w:pPr>
        <w:pStyle w:val="ae"/>
        <w:numPr>
          <w:ilvl w:val="1"/>
          <w:numId w:val="5"/>
        </w:numPr>
        <w:tabs>
          <w:tab w:val="left" w:pos="993"/>
          <w:tab w:val="left" w:pos="1134"/>
          <w:tab w:val="left" w:pos="1276"/>
        </w:tabs>
        <w:spacing w:line="100" w:lineRule="atLeast"/>
        <w:ind w:left="0" w:firstLine="567"/>
        <w:rPr>
          <w:rFonts w:ascii="Verdana" w:hAnsi="Verdana"/>
          <w:sz w:val="22"/>
          <w:szCs w:val="22"/>
        </w:rPr>
      </w:pPr>
      <w:r w:rsidRPr="00614216">
        <w:rPr>
          <w:rFonts w:ascii="Verdana" w:hAnsi="Verdana"/>
          <w:sz w:val="22"/>
          <w:szCs w:val="22"/>
          <w:lang w:val="ru"/>
        </w:rPr>
        <w:t xml:space="preserve">Подрядчик обязан </w:t>
      </w:r>
      <w:r w:rsidRPr="00614216">
        <w:rPr>
          <w:rFonts w:ascii="Verdana" w:hAnsi="Verdana"/>
          <w:sz w:val="22"/>
          <w:szCs w:val="22"/>
        </w:rPr>
        <w:t>обеспечить сохранность</w:t>
      </w:r>
      <w:r w:rsidRPr="00614216">
        <w:rPr>
          <w:rFonts w:ascii="Verdana" w:hAnsi="Verdana"/>
          <w:sz w:val="22"/>
          <w:szCs w:val="22"/>
          <w:lang w:val="ru"/>
        </w:rPr>
        <w:t xml:space="preserve"> материалов, оборудования и другого имущества на территории рабочей зоны от начала работ до их завершения и приемки Заказчиком выполненных работ</w:t>
      </w:r>
      <w:r>
        <w:rPr>
          <w:rFonts w:ascii="Verdana" w:hAnsi="Verdana"/>
          <w:sz w:val="22"/>
          <w:szCs w:val="22"/>
          <w:lang w:val="ru"/>
        </w:rPr>
        <w:t>.</w:t>
      </w:r>
    </w:p>
    <w:p w:rsidR="00707AD6" w:rsidRDefault="00707AD6" w:rsidP="008C518D">
      <w:pPr>
        <w:pStyle w:val="a"/>
        <w:numPr>
          <w:ilvl w:val="0"/>
          <w:numId w:val="0"/>
        </w:numPr>
        <w:tabs>
          <w:tab w:val="left" w:pos="708"/>
          <w:tab w:val="left" w:pos="851"/>
        </w:tabs>
        <w:spacing w:before="120" w:after="60"/>
        <w:ind w:firstLine="567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7. Требования к выполнению работ:</w:t>
      </w:r>
    </w:p>
    <w:p w:rsidR="00707AD6" w:rsidRPr="00CF35CD" w:rsidRDefault="00707AD6" w:rsidP="00CF35CD">
      <w:pPr>
        <w:pStyle w:val="a"/>
        <w:numPr>
          <w:ilvl w:val="0"/>
          <w:numId w:val="0"/>
        </w:numPr>
        <w:tabs>
          <w:tab w:val="left" w:pos="708"/>
          <w:tab w:val="left" w:pos="851"/>
        </w:tabs>
        <w:spacing w:after="0"/>
        <w:ind w:firstLine="567"/>
        <w:jc w:val="both"/>
        <w:rPr>
          <w:rFonts w:eastAsia="Calibri"/>
          <w:sz w:val="22"/>
          <w:szCs w:val="22"/>
        </w:rPr>
      </w:pPr>
      <w:r>
        <w:rPr>
          <w:b/>
          <w:sz w:val="22"/>
          <w:szCs w:val="22"/>
        </w:rPr>
        <w:t>7.1.</w:t>
      </w:r>
      <w:r>
        <w:rPr>
          <w:sz w:val="22"/>
          <w:szCs w:val="22"/>
        </w:rPr>
        <w:t xml:space="preserve"> </w:t>
      </w:r>
      <w:r>
        <w:rPr>
          <w:rFonts w:eastAsia="Calibri"/>
          <w:sz w:val="22"/>
          <w:szCs w:val="22"/>
        </w:rPr>
        <w:t>Подрядчик обязан выполнить вышеперечисленный комплекс работ в полном объёме собственными силами без привлечения субподрядных организаций.</w:t>
      </w:r>
    </w:p>
    <w:p w:rsidR="00707AD6" w:rsidRDefault="00CF35CD">
      <w:pPr>
        <w:pStyle w:val="a"/>
        <w:numPr>
          <w:ilvl w:val="0"/>
          <w:numId w:val="0"/>
        </w:numPr>
        <w:tabs>
          <w:tab w:val="left" w:pos="0"/>
          <w:tab w:val="left" w:pos="851"/>
        </w:tabs>
        <w:spacing w:after="0"/>
        <w:ind w:firstLine="567"/>
        <w:jc w:val="both"/>
        <w:rPr>
          <w:rFonts w:eastAsia="Calibri"/>
          <w:sz w:val="22"/>
          <w:szCs w:val="22"/>
        </w:rPr>
      </w:pPr>
      <w:r>
        <w:rPr>
          <w:b/>
          <w:sz w:val="22"/>
          <w:szCs w:val="22"/>
        </w:rPr>
        <w:t>7.2</w:t>
      </w:r>
      <w:r w:rsidR="00707AD6">
        <w:rPr>
          <w:b/>
          <w:sz w:val="22"/>
          <w:szCs w:val="22"/>
        </w:rPr>
        <w:t>.</w:t>
      </w:r>
      <w:r w:rsidR="00707AD6">
        <w:rPr>
          <w:sz w:val="22"/>
          <w:szCs w:val="22"/>
        </w:rPr>
        <w:t xml:space="preserve"> </w:t>
      </w:r>
      <w:r w:rsidR="00707AD6">
        <w:rPr>
          <w:rFonts w:eastAsia="Calibri"/>
          <w:sz w:val="22"/>
          <w:szCs w:val="22"/>
        </w:rPr>
        <w:t xml:space="preserve">Работы должны быть выполнены в соответствии с </w:t>
      </w:r>
      <w:r w:rsidR="005D260F">
        <w:rPr>
          <w:rFonts w:eastAsia="Calibri"/>
          <w:sz w:val="22"/>
          <w:szCs w:val="22"/>
        </w:rPr>
        <w:t xml:space="preserve">действующими </w:t>
      </w:r>
      <w:r w:rsidR="00707AD6">
        <w:rPr>
          <w:rFonts w:eastAsia="Calibri"/>
          <w:sz w:val="22"/>
          <w:szCs w:val="22"/>
        </w:rPr>
        <w:t>ПБ, РД, Правилами проектирования, изготовления, приёмки и другими действующими нормативными актами и нормативно-техническими документами в рамках настоящего Технического задания</w:t>
      </w:r>
      <w:r w:rsidR="00683B71">
        <w:rPr>
          <w:rFonts w:eastAsia="Calibri"/>
          <w:sz w:val="22"/>
          <w:szCs w:val="22"/>
        </w:rPr>
        <w:t>, в том числе</w:t>
      </w:r>
      <w:r w:rsidR="00707AD6">
        <w:rPr>
          <w:rFonts w:eastAsia="Calibri"/>
          <w:sz w:val="22"/>
          <w:szCs w:val="22"/>
        </w:rPr>
        <w:t xml:space="preserve">. </w:t>
      </w:r>
    </w:p>
    <w:p w:rsidR="00683B71" w:rsidRPr="00683B71" w:rsidRDefault="00683B71">
      <w:pPr>
        <w:pStyle w:val="a"/>
        <w:numPr>
          <w:ilvl w:val="0"/>
          <w:numId w:val="12"/>
        </w:numPr>
        <w:tabs>
          <w:tab w:val="left" w:pos="709"/>
          <w:tab w:val="left" w:pos="851"/>
        </w:tabs>
        <w:spacing w:after="0"/>
        <w:ind w:left="0" w:firstLine="567"/>
        <w:jc w:val="both"/>
        <w:rPr>
          <w:sz w:val="22"/>
          <w:szCs w:val="22"/>
        </w:rPr>
      </w:pPr>
      <w:r w:rsidRPr="00683B71">
        <w:rPr>
          <w:sz w:val="22"/>
          <w:szCs w:val="22"/>
        </w:rPr>
        <w:t>Регламент организации. Система менеджмента охраны здоровья и безопасности труда. Правила техники безопасности для подрядных организаций. РО-БРиИ-01.</w:t>
      </w:r>
    </w:p>
    <w:p w:rsidR="00707AD6" w:rsidRDefault="00707AD6">
      <w:pPr>
        <w:pStyle w:val="a"/>
        <w:numPr>
          <w:ilvl w:val="0"/>
          <w:numId w:val="12"/>
        </w:numPr>
        <w:tabs>
          <w:tab w:val="left" w:pos="709"/>
          <w:tab w:val="left" w:pos="851"/>
        </w:tabs>
        <w:spacing w:after="0"/>
        <w:ind w:left="0" w:firstLine="567"/>
        <w:jc w:val="both"/>
        <w:rPr>
          <w:sz w:val="22"/>
          <w:szCs w:val="22"/>
        </w:rPr>
      </w:pPr>
      <w:r>
        <w:rPr>
          <w:rFonts w:eastAsia="Calibri"/>
          <w:sz w:val="22"/>
          <w:szCs w:val="22"/>
        </w:rPr>
        <w:t>Федеральный закон от 22.07.2008 № 123-ФЗ «Технический регламент о требованиях пожарной безопасности</w:t>
      </w:r>
      <w:r>
        <w:rPr>
          <w:sz w:val="22"/>
          <w:szCs w:val="22"/>
        </w:rPr>
        <w:t>»;</w:t>
      </w:r>
    </w:p>
    <w:p w:rsidR="00707AD6" w:rsidRDefault="00707AD6">
      <w:pPr>
        <w:pStyle w:val="a"/>
        <w:numPr>
          <w:ilvl w:val="0"/>
          <w:numId w:val="12"/>
        </w:numPr>
        <w:tabs>
          <w:tab w:val="left" w:pos="709"/>
          <w:tab w:val="left" w:pos="851"/>
        </w:tabs>
        <w:spacing w:after="0"/>
        <w:ind w:left="0" w:firstLine="567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РД 153-34.0-03.301-00, ВППБ 01-02-95* «Правила пожарной безопасности д</w:t>
      </w:r>
      <w:r w:rsidR="005D260F">
        <w:rPr>
          <w:sz w:val="22"/>
          <w:szCs w:val="22"/>
        </w:rPr>
        <w:t>ля энергетических предприятий»</w:t>
      </w:r>
      <w:r w:rsidR="00D92B1C" w:rsidRPr="00D92B1C">
        <w:rPr>
          <w:sz w:val="22"/>
          <w:szCs w:val="22"/>
        </w:rPr>
        <w:t xml:space="preserve"> (</w:t>
      </w:r>
      <w:proofErr w:type="spellStart"/>
      <w:r w:rsidR="00D92B1C" w:rsidRPr="00D92B1C">
        <w:rPr>
          <w:sz w:val="22"/>
          <w:szCs w:val="22"/>
        </w:rPr>
        <w:t>утвержд</w:t>
      </w:r>
      <w:proofErr w:type="spellEnd"/>
      <w:r w:rsidR="00D92B1C" w:rsidRPr="00D92B1C">
        <w:rPr>
          <w:sz w:val="22"/>
          <w:szCs w:val="22"/>
        </w:rPr>
        <w:t>.</w:t>
      </w:r>
      <w:proofErr w:type="gramEnd"/>
      <w:r w:rsidR="00D92B1C" w:rsidRPr="00D92B1C">
        <w:rPr>
          <w:sz w:val="22"/>
          <w:szCs w:val="22"/>
        </w:rPr>
        <w:t xml:space="preserve"> </w:t>
      </w:r>
      <w:proofErr w:type="gramStart"/>
      <w:r w:rsidR="00D92B1C" w:rsidRPr="00D92B1C">
        <w:rPr>
          <w:sz w:val="22"/>
          <w:szCs w:val="22"/>
        </w:rPr>
        <w:t>РАО «ЕЭС России» 09.03.2000 г.)</w:t>
      </w:r>
      <w:r w:rsidR="005D260F">
        <w:rPr>
          <w:sz w:val="22"/>
          <w:szCs w:val="22"/>
        </w:rPr>
        <w:t>;</w:t>
      </w:r>
      <w:proofErr w:type="gramEnd"/>
    </w:p>
    <w:p w:rsidR="005D260F" w:rsidRDefault="005D260F">
      <w:pPr>
        <w:pStyle w:val="a"/>
        <w:numPr>
          <w:ilvl w:val="0"/>
          <w:numId w:val="12"/>
        </w:numPr>
        <w:tabs>
          <w:tab w:val="left" w:pos="709"/>
          <w:tab w:val="left" w:pos="851"/>
        </w:tabs>
        <w:spacing w:after="0"/>
        <w:ind w:left="0" w:firstLine="567"/>
        <w:jc w:val="both"/>
        <w:rPr>
          <w:sz w:val="22"/>
          <w:szCs w:val="22"/>
        </w:rPr>
      </w:pPr>
      <w:proofErr w:type="gramStart"/>
      <w:r w:rsidRPr="005D260F">
        <w:rPr>
          <w:sz w:val="22"/>
          <w:szCs w:val="22"/>
        </w:rPr>
        <w:t>«П</w:t>
      </w:r>
      <w:r w:rsidR="00482CE8">
        <w:rPr>
          <w:sz w:val="22"/>
          <w:szCs w:val="22"/>
        </w:rPr>
        <w:t xml:space="preserve">равила </w:t>
      </w:r>
      <w:r w:rsidR="00482CE8" w:rsidRPr="00482CE8">
        <w:rPr>
          <w:sz w:val="22"/>
          <w:szCs w:val="22"/>
        </w:rPr>
        <w:t xml:space="preserve">технической эксплуатации </w:t>
      </w:r>
      <w:r w:rsidRPr="005D260F">
        <w:rPr>
          <w:sz w:val="22"/>
          <w:szCs w:val="22"/>
        </w:rPr>
        <w:t xml:space="preserve">электрических станций и сетей РФ», </w:t>
      </w:r>
      <w:r w:rsidR="00482CE8" w:rsidRPr="00482CE8">
        <w:rPr>
          <w:sz w:val="22"/>
          <w:szCs w:val="22"/>
        </w:rPr>
        <w:t>(</w:t>
      </w:r>
      <w:proofErr w:type="spellStart"/>
      <w:r w:rsidR="00482CE8" w:rsidRPr="00482CE8">
        <w:rPr>
          <w:sz w:val="22"/>
          <w:szCs w:val="22"/>
        </w:rPr>
        <w:t>утвержд</w:t>
      </w:r>
      <w:proofErr w:type="spellEnd"/>
      <w:r w:rsidR="00482CE8" w:rsidRPr="00482CE8">
        <w:rPr>
          <w:sz w:val="22"/>
          <w:szCs w:val="22"/>
        </w:rPr>
        <w:t>.</w:t>
      </w:r>
      <w:proofErr w:type="gramEnd"/>
      <w:r w:rsidR="00482CE8" w:rsidRPr="00482CE8">
        <w:rPr>
          <w:sz w:val="22"/>
          <w:szCs w:val="22"/>
        </w:rPr>
        <w:t xml:space="preserve"> </w:t>
      </w:r>
      <w:proofErr w:type="gramStart"/>
      <w:r w:rsidR="00482CE8" w:rsidRPr="00482CE8">
        <w:rPr>
          <w:sz w:val="22"/>
          <w:szCs w:val="22"/>
        </w:rPr>
        <w:t>Приказом Минэнерго РФ № 229 от 19.06.2003г.)</w:t>
      </w:r>
      <w:r w:rsidRPr="005D260F">
        <w:rPr>
          <w:sz w:val="22"/>
          <w:szCs w:val="22"/>
        </w:rPr>
        <w:t>;</w:t>
      </w:r>
      <w:proofErr w:type="gramEnd"/>
    </w:p>
    <w:p w:rsidR="003C1ECC" w:rsidRPr="00750321" w:rsidRDefault="00243614" w:rsidP="00A115EC">
      <w:pPr>
        <w:pStyle w:val="a"/>
        <w:numPr>
          <w:ilvl w:val="0"/>
          <w:numId w:val="12"/>
        </w:numPr>
        <w:tabs>
          <w:tab w:val="left" w:pos="709"/>
          <w:tab w:val="left" w:pos="851"/>
        </w:tabs>
        <w:spacing w:after="0"/>
        <w:ind w:left="0" w:firstLine="567"/>
        <w:jc w:val="both"/>
        <w:rPr>
          <w:sz w:val="22"/>
          <w:szCs w:val="22"/>
        </w:rPr>
      </w:pPr>
      <w:proofErr w:type="gramStart"/>
      <w:r w:rsidRPr="00750321">
        <w:rPr>
          <w:sz w:val="22"/>
          <w:szCs w:val="22"/>
        </w:rPr>
        <w:t>Правила по охране труда при эксплуатации электроустановок», 2014</w:t>
      </w:r>
      <w:r w:rsidR="00750321" w:rsidRPr="00750321">
        <w:rPr>
          <w:sz w:val="22"/>
          <w:szCs w:val="22"/>
        </w:rPr>
        <w:t xml:space="preserve"> (</w:t>
      </w:r>
      <w:proofErr w:type="spellStart"/>
      <w:r w:rsidR="00750321" w:rsidRPr="00750321">
        <w:rPr>
          <w:sz w:val="22"/>
          <w:szCs w:val="22"/>
        </w:rPr>
        <w:t>утвержд</w:t>
      </w:r>
      <w:proofErr w:type="spellEnd"/>
      <w:r w:rsidR="00750321" w:rsidRPr="00750321">
        <w:rPr>
          <w:sz w:val="22"/>
          <w:szCs w:val="22"/>
        </w:rPr>
        <w:t>.</w:t>
      </w:r>
      <w:proofErr w:type="gramEnd"/>
      <w:r w:rsidR="00750321" w:rsidRPr="00750321">
        <w:rPr>
          <w:sz w:val="22"/>
          <w:szCs w:val="22"/>
        </w:rPr>
        <w:t xml:space="preserve"> </w:t>
      </w:r>
      <w:proofErr w:type="gramStart"/>
      <w:r w:rsidR="00750321">
        <w:rPr>
          <w:sz w:val="22"/>
          <w:szCs w:val="22"/>
        </w:rPr>
        <w:t xml:space="preserve">Приказом </w:t>
      </w:r>
      <w:r w:rsidR="00750321" w:rsidRPr="00750321">
        <w:rPr>
          <w:sz w:val="22"/>
          <w:szCs w:val="22"/>
        </w:rPr>
        <w:t>Министерства труда и социальной защиты РФ № 328н от 24.07.2013 г.)</w:t>
      </w:r>
      <w:r w:rsidR="0087788E" w:rsidRPr="00750321">
        <w:rPr>
          <w:sz w:val="22"/>
          <w:szCs w:val="22"/>
        </w:rPr>
        <w:t>;</w:t>
      </w:r>
      <w:proofErr w:type="gramEnd"/>
    </w:p>
    <w:p w:rsidR="00707AD6" w:rsidRDefault="00707AD6">
      <w:pPr>
        <w:pStyle w:val="1b"/>
        <w:widowControl w:val="0"/>
        <w:numPr>
          <w:ilvl w:val="0"/>
          <w:numId w:val="8"/>
        </w:numPr>
        <w:shd w:val="clear" w:color="auto" w:fill="FFFFFF"/>
        <w:tabs>
          <w:tab w:val="left" w:pos="709"/>
          <w:tab w:val="left" w:pos="1134"/>
          <w:tab w:val="left" w:pos="1276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РД 34.20.406 «Правила организации пусконаладочных работ на тепловых электр</w:t>
      </w:r>
      <w:r w:rsidR="00DD65EC">
        <w:rPr>
          <w:rFonts w:ascii="Verdana" w:eastAsia="Calibri" w:hAnsi="Verdana"/>
          <w:sz w:val="22"/>
          <w:szCs w:val="22"/>
          <w:lang w:val="ru-RU"/>
        </w:rPr>
        <w:t xml:space="preserve">ических </w:t>
      </w:r>
      <w:r>
        <w:rPr>
          <w:rFonts w:ascii="Verdana" w:eastAsia="Calibri" w:hAnsi="Verdana"/>
          <w:sz w:val="22"/>
          <w:szCs w:val="22"/>
          <w:lang w:val="ru-RU"/>
        </w:rPr>
        <w:t>станциях»;</w:t>
      </w:r>
    </w:p>
    <w:p w:rsidR="00707AD6" w:rsidRDefault="00707AD6">
      <w:pPr>
        <w:pStyle w:val="1b"/>
        <w:widowControl w:val="0"/>
        <w:numPr>
          <w:ilvl w:val="0"/>
          <w:numId w:val="7"/>
        </w:numPr>
        <w:shd w:val="clear" w:color="auto" w:fill="FFFFFF"/>
        <w:tabs>
          <w:tab w:val="left" w:pos="709"/>
          <w:tab w:val="left" w:pos="1134"/>
          <w:tab w:val="left" w:pos="1276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proofErr w:type="gramStart"/>
      <w:r>
        <w:rPr>
          <w:rFonts w:ascii="Verdana" w:eastAsia="Calibri" w:hAnsi="Verdana"/>
          <w:sz w:val="22"/>
          <w:szCs w:val="22"/>
          <w:lang w:val="ru-RU"/>
        </w:rPr>
        <w:t xml:space="preserve">«Правила </w:t>
      </w:r>
      <w:r w:rsidR="00F71DA0">
        <w:rPr>
          <w:rFonts w:ascii="Verdana" w:eastAsia="Calibri" w:hAnsi="Verdana"/>
          <w:sz w:val="22"/>
          <w:szCs w:val="22"/>
          <w:lang w:val="ru-RU"/>
        </w:rPr>
        <w:t>противопожарного режима</w:t>
      </w:r>
      <w:r>
        <w:rPr>
          <w:rFonts w:ascii="Verdana" w:eastAsia="Calibri" w:hAnsi="Verdana"/>
          <w:sz w:val="22"/>
          <w:szCs w:val="22"/>
          <w:lang w:val="ru-RU"/>
        </w:rPr>
        <w:t xml:space="preserve"> в РФ»</w:t>
      </w:r>
      <w:r w:rsidR="00E7100A">
        <w:rPr>
          <w:rFonts w:ascii="Verdana" w:eastAsia="Calibri" w:hAnsi="Verdana"/>
          <w:sz w:val="22"/>
          <w:szCs w:val="22"/>
          <w:lang w:val="ru-RU"/>
        </w:rPr>
        <w:t xml:space="preserve"> (</w:t>
      </w:r>
      <w:proofErr w:type="spellStart"/>
      <w:r w:rsidR="00E1669A">
        <w:rPr>
          <w:rFonts w:ascii="Verdana" w:eastAsia="Calibri" w:hAnsi="Verdana"/>
          <w:sz w:val="22"/>
          <w:szCs w:val="22"/>
          <w:lang w:val="ru-RU"/>
        </w:rPr>
        <w:t>утвержд</w:t>
      </w:r>
      <w:proofErr w:type="spellEnd"/>
      <w:r w:rsidR="00E1669A">
        <w:rPr>
          <w:rFonts w:ascii="Verdana" w:eastAsia="Calibri" w:hAnsi="Verdana"/>
          <w:sz w:val="22"/>
          <w:szCs w:val="22"/>
          <w:lang w:val="ru-RU"/>
        </w:rPr>
        <w:t>.</w:t>
      </w:r>
      <w:proofErr w:type="gramEnd"/>
      <w:r w:rsidR="00E1669A">
        <w:rPr>
          <w:rFonts w:ascii="Verdana" w:eastAsia="Calibri" w:hAnsi="Verdana"/>
          <w:sz w:val="22"/>
          <w:szCs w:val="22"/>
          <w:lang w:val="ru-RU"/>
        </w:rPr>
        <w:t xml:space="preserve"> </w:t>
      </w:r>
      <w:proofErr w:type="gramStart"/>
      <w:r w:rsidR="00E1669A">
        <w:rPr>
          <w:rFonts w:ascii="Verdana" w:eastAsia="Calibri" w:hAnsi="Verdana"/>
          <w:sz w:val="22"/>
          <w:szCs w:val="22"/>
          <w:lang w:val="ru-RU"/>
        </w:rPr>
        <w:t>П</w:t>
      </w:r>
      <w:r w:rsidR="00E7100A">
        <w:rPr>
          <w:rFonts w:ascii="Verdana" w:eastAsia="Calibri" w:hAnsi="Verdana"/>
          <w:sz w:val="22"/>
          <w:szCs w:val="22"/>
          <w:lang w:val="ru-RU"/>
        </w:rPr>
        <w:t>остановление</w:t>
      </w:r>
      <w:r w:rsidR="00E1669A">
        <w:rPr>
          <w:rFonts w:ascii="Verdana" w:eastAsia="Calibri" w:hAnsi="Verdana"/>
          <w:sz w:val="22"/>
          <w:szCs w:val="22"/>
          <w:lang w:val="ru-RU"/>
        </w:rPr>
        <w:t>м</w:t>
      </w:r>
      <w:r w:rsidR="00E7100A">
        <w:rPr>
          <w:rFonts w:ascii="Verdana" w:eastAsia="Calibri" w:hAnsi="Verdana"/>
          <w:sz w:val="22"/>
          <w:szCs w:val="22"/>
          <w:lang w:val="ru-RU"/>
        </w:rPr>
        <w:t xml:space="preserve"> </w:t>
      </w:r>
      <w:r w:rsidR="00E1669A">
        <w:rPr>
          <w:rFonts w:ascii="Verdana" w:eastAsia="Calibri" w:hAnsi="Verdana"/>
          <w:sz w:val="22"/>
          <w:szCs w:val="22"/>
          <w:lang w:val="ru-RU"/>
        </w:rPr>
        <w:t>правительства РФ № 390 от 25.04.2012г.</w:t>
      </w:r>
      <w:r w:rsidR="00E7100A">
        <w:rPr>
          <w:rFonts w:ascii="Verdana" w:eastAsia="Calibri" w:hAnsi="Verdana"/>
          <w:sz w:val="22"/>
          <w:szCs w:val="22"/>
          <w:lang w:val="ru-RU"/>
        </w:rPr>
        <w:t>)</w:t>
      </w:r>
      <w:r>
        <w:rPr>
          <w:rFonts w:ascii="Verdana" w:eastAsia="Calibri" w:hAnsi="Verdana"/>
          <w:sz w:val="22"/>
          <w:szCs w:val="22"/>
          <w:lang w:val="ru-RU"/>
        </w:rPr>
        <w:t>;</w:t>
      </w:r>
      <w:proofErr w:type="gramEnd"/>
    </w:p>
    <w:p w:rsidR="00707AD6" w:rsidRDefault="00707AD6">
      <w:pPr>
        <w:pStyle w:val="1b"/>
        <w:widowControl w:val="0"/>
        <w:numPr>
          <w:ilvl w:val="0"/>
          <w:numId w:val="7"/>
        </w:numPr>
        <w:shd w:val="clear" w:color="auto" w:fill="FFFFFF"/>
        <w:tabs>
          <w:tab w:val="left" w:pos="709"/>
          <w:tab w:val="left" w:pos="1134"/>
          <w:tab w:val="left" w:pos="1276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РД 78.145-93 «Системы и комплексы охранной, пожарной и охранно-пожарной сигнализации. Правила производства и приёмки работ»;</w:t>
      </w:r>
    </w:p>
    <w:p w:rsidR="00707AD6" w:rsidRDefault="00707AD6">
      <w:pPr>
        <w:pStyle w:val="1b"/>
        <w:widowControl w:val="0"/>
        <w:numPr>
          <w:ilvl w:val="0"/>
          <w:numId w:val="7"/>
        </w:numPr>
        <w:shd w:val="clear" w:color="auto" w:fill="FFFFFF"/>
        <w:tabs>
          <w:tab w:val="left" w:pos="709"/>
          <w:tab w:val="left" w:pos="1134"/>
          <w:tab w:val="left" w:pos="1276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proofErr w:type="gramStart"/>
      <w:r>
        <w:rPr>
          <w:rFonts w:ascii="Verdana" w:eastAsia="Calibri" w:hAnsi="Verdana"/>
          <w:sz w:val="22"/>
          <w:szCs w:val="22"/>
          <w:lang w:val="ru-RU"/>
        </w:rPr>
        <w:t xml:space="preserve">РД 34.49.504-96 «Типовая инструкция по эксплуатации автоматических установок пожарной сигнализации на </w:t>
      </w:r>
      <w:proofErr w:type="spellStart"/>
      <w:r>
        <w:rPr>
          <w:rFonts w:ascii="Verdana" w:eastAsia="Calibri" w:hAnsi="Verdana"/>
          <w:sz w:val="22"/>
          <w:szCs w:val="22"/>
          <w:lang w:val="ru-RU"/>
        </w:rPr>
        <w:t>энергопредприятиях</w:t>
      </w:r>
      <w:proofErr w:type="spellEnd"/>
      <w:r>
        <w:rPr>
          <w:rFonts w:ascii="Verdana" w:eastAsia="Calibri" w:hAnsi="Verdana"/>
          <w:sz w:val="22"/>
          <w:szCs w:val="22"/>
          <w:lang w:val="ru-RU"/>
        </w:rPr>
        <w:t>»</w:t>
      </w:r>
      <w:r w:rsidR="002F48D0">
        <w:rPr>
          <w:rFonts w:ascii="Verdana" w:eastAsia="Calibri" w:hAnsi="Verdana"/>
          <w:sz w:val="22"/>
          <w:szCs w:val="22"/>
          <w:lang w:val="ru-RU"/>
        </w:rPr>
        <w:t xml:space="preserve"> (</w:t>
      </w:r>
      <w:proofErr w:type="spellStart"/>
      <w:r w:rsidR="002F48D0">
        <w:rPr>
          <w:rFonts w:ascii="Verdana" w:eastAsia="Calibri" w:hAnsi="Verdana"/>
          <w:sz w:val="22"/>
          <w:szCs w:val="22"/>
          <w:lang w:val="ru-RU"/>
        </w:rPr>
        <w:t>утвержд</w:t>
      </w:r>
      <w:proofErr w:type="spellEnd"/>
      <w:r w:rsidR="002F48D0">
        <w:rPr>
          <w:rFonts w:ascii="Verdana" w:eastAsia="Calibri" w:hAnsi="Verdana"/>
          <w:sz w:val="22"/>
          <w:szCs w:val="22"/>
          <w:lang w:val="ru-RU"/>
        </w:rPr>
        <w:t>.</w:t>
      </w:r>
      <w:proofErr w:type="gramEnd"/>
      <w:r w:rsidR="002F48D0">
        <w:rPr>
          <w:rFonts w:ascii="Verdana" w:eastAsia="Calibri" w:hAnsi="Verdana"/>
          <w:sz w:val="22"/>
          <w:szCs w:val="22"/>
          <w:lang w:val="ru-RU"/>
        </w:rPr>
        <w:t xml:space="preserve"> РАО «ЕЭС России» </w:t>
      </w:r>
      <w:r w:rsidR="002F48D0" w:rsidRPr="002F48D0">
        <w:rPr>
          <w:rFonts w:ascii="Verdana" w:eastAsia="Calibri" w:hAnsi="Verdana"/>
          <w:sz w:val="22"/>
          <w:szCs w:val="22"/>
          <w:lang w:val="ru-RU"/>
        </w:rPr>
        <w:t>14.03.</w:t>
      </w:r>
      <w:r w:rsidR="002F48D0">
        <w:rPr>
          <w:rFonts w:ascii="Verdana" w:eastAsia="Calibri" w:hAnsi="Verdana"/>
          <w:sz w:val="22"/>
          <w:szCs w:val="22"/>
          <w:lang w:val="ru-RU"/>
        </w:rPr>
        <w:t>19</w:t>
      </w:r>
      <w:r w:rsidR="002F48D0" w:rsidRPr="002F48D0">
        <w:rPr>
          <w:rFonts w:ascii="Verdana" w:eastAsia="Calibri" w:hAnsi="Verdana"/>
          <w:sz w:val="22"/>
          <w:szCs w:val="22"/>
          <w:lang w:val="ru-RU"/>
        </w:rPr>
        <w:t>96г</w:t>
      </w:r>
      <w:r w:rsidR="002F48D0">
        <w:rPr>
          <w:rFonts w:ascii="Verdana" w:eastAsia="Calibri" w:hAnsi="Verdana"/>
          <w:sz w:val="22"/>
          <w:szCs w:val="22"/>
          <w:lang w:val="ru-RU"/>
        </w:rPr>
        <w:t>)</w:t>
      </w:r>
      <w:r>
        <w:rPr>
          <w:rFonts w:ascii="Verdana" w:eastAsia="Calibri" w:hAnsi="Verdana"/>
          <w:sz w:val="22"/>
          <w:szCs w:val="22"/>
          <w:lang w:val="ru-RU"/>
        </w:rPr>
        <w:t>;</w:t>
      </w:r>
    </w:p>
    <w:p w:rsidR="00707AD6" w:rsidRDefault="00707AD6">
      <w:pPr>
        <w:pStyle w:val="1b"/>
        <w:widowControl w:val="0"/>
        <w:numPr>
          <w:ilvl w:val="0"/>
          <w:numId w:val="7"/>
        </w:numPr>
        <w:shd w:val="clear" w:color="auto" w:fill="FFFFFF"/>
        <w:tabs>
          <w:tab w:val="left" w:pos="709"/>
          <w:tab w:val="left" w:pos="1134"/>
          <w:tab w:val="left" w:pos="1276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proofErr w:type="gramStart"/>
      <w:r>
        <w:rPr>
          <w:rFonts w:ascii="Verdana" w:eastAsia="Calibri" w:hAnsi="Verdana"/>
          <w:sz w:val="22"/>
          <w:szCs w:val="22"/>
          <w:lang w:val="ru-RU"/>
        </w:rPr>
        <w:t>РД 153-34.0-49.101-2003 «Инструкция по проектированию противопожарной защиты энерг</w:t>
      </w:r>
      <w:r w:rsidR="0099327B">
        <w:rPr>
          <w:rFonts w:ascii="Verdana" w:eastAsia="Calibri" w:hAnsi="Verdana"/>
          <w:sz w:val="22"/>
          <w:szCs w:val="22"/>
          <w:lang w:val="ru-RU"/>
        </w:rPr>
        <w:t xml:space="preserve">етических </w:t>
      </w:r>
      <w:r>
        <w:rPr>
          <w:rFonts w:ascii="Verdana" w:eastAsia="Calibri" w:hAnsi="Verdana"/>
          <w:sz w:val="22"/>
          <w:szCs w:val="22"/>
          <w:lang w:val="ru-RU"/>
        </w:rPr>
        <w:t>предприятий»</w:t>
      </w:r>
      <w:r w:rsidR="0099327B">
        <w:rPr>
          <w:rFonts w:ascii="Verdana" w:eastAsia="Calibri" w:hAnsi="Verdana"/>
          <w:sz w:val="22"/>
          <w:szCs w:val="22"/>
          <w:lang w:val="ru-RU"/>
        </w:rPr>
        <w:t xml:space="preserve"> (</w:t>
      </w:r>
      <w:proofErr w:type="spellStart"/>
      <w:r w:rsidR="0099327B">
        <w:rPr>
          <w:rFonts w:ascii="Verdana" w:eastAsia="Calibri" w:hAnsi="Verdana"/>
          <w:sz w:val="22"/>
          <w:szCs w:val="22"/>
          <w:lang w:val="ru-RU"/>
        </w:rPr>
        <w:t>утвержд</w:t>
      </w:r>
      <w:proofErr w:type="spellEnd"/>
      <w:r w:rsidR="0099327B">
        <w:rPr>
          <w:rFonts w:ascii="Verdana" w:eastAsia="Calibri" w:hAnsi="Verdana"/>
          <w:sz w:val="22"/>
          <w:szCs w:val="22"/>
          <w:lang w:val="ru-RU"/>
        </w:rPr>
        <w:t>.</w:t>
      </w:r>
      <w:proofErr w:type="gramEnd"/>
      <w:r w:rsidR="0099327B" w:rsidRPr="0099327B">
        <w:rPr>
          <w:rFonts w:ascii="Verdana" w:eastAsia="Calibri" w:hAnsi="Verdana"/>
          <w:sz w:val="22"/>
          <w:szCs w:val="22"/>
          <w:lang w:val="ru-RU" w:eastAsia="hi-IN" w:bidi="hi-IN"/>
        </w:rPr>
        <w:t xml:space="preserve"> </w:t>
      </w:r>
      <w:proofErr w:type="gramStart"/>
      <w:r w:rsidR="0099327B" w:rsidRPr="0099327B">
        <w:rPr>
          <w:rFonts w:ascii="Verdana" w:eastAsia="Calibri" w:hAnsi="Verdana"/>
          <w:sz w:val="22"/>
          <w:szCs w:val="22"/>
          <w:lang w:val="ru-RU"/>
        </w:rPr>
        <w:t>РАО «ЕЭС России»</w:t>
      </w:r>
      <w:r w:rsidR="0099327B" w:rsidRPr="0099327B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ru-RU" w:eastAsia="ru-RU" w:bidi="ar-SA"/>
        </w:rPr>
        <w:t xml:space="preserve"> </w:t>
      </w:r>
      <w:r w:rsidR="0099327B">
        <w:rPr>
          <w:rFonts w:ascii="Verdana" w:eastAsia="Calibri" w:hAnsi="Verdana"/>
          <w:sz w:val="22"/>
          <w:szCs w:val="22"/>
          <w:lang w:val="ru-RU"/>
        </w:rPr>
        <w:t>21.05.</w:t>
      </w:r>
      <w:r w:rsidR="0099327B" w:rsidRPr="0099327B">
        <w:rPr>
          <w:rFonts w:ascii="Verdana" w:eastAsia="Calibri" w:hAnsi="Verdana"/>
          <w:sz w:val="22"/>
          <w:szCs w:val="22"/>
          <w:lang w:val="ru-RU"/>
        </w:rPr>
        <w:t>2003 г.</w:t>
      </w:r>
      <w:r w:rsidR="0099327B">
        <w:rPr>
          <w:rFonts w:ascii="Verdana" w:eastAsia="Calibri" w:hAnsi="Verdana"/>
          <w:sz w:val="22"/>
          <w:szCs w:val="22"/>
          <w:lang w:val="ru-RU"/>
        </w:rPr>
        <w:t>)</w:t>
      </w:r>
      <w:r>
        <w:rPr>
          <w:rFonts w:ascii="Verdana" w:eastAsia="Calibri" w:hAnsi="Verdana"/>
          <w:sz w:val="22"/>
          <w:szCs w:val="22"/>
          <w:lang w:val="ru-RU"/>
        </w:rPr>
        <w:t>;</w:t>
      </w:r>
      <w:proofErr w:type="gramEnd"/>
    </w:p>
    <w:p w:rsidR="00707AD6" w:rsidRDefault="00707AD6">
      <w:pPr>
        <w:pStyle w:val="1b"/>
        <w:widowControl w:val="0"/>
        <w:numPr>
          <w:ilvl w:val="0"/>
          <w:numId w:val="7"/>
        </w:numPr>
        <w:shd w:val="clear" w:color="auto" w:fill="FFFFFF"/>
        <w:tabs>
          <w:tab w:val="left" w:pos="709"/>
          <w:tab w:val="left" w:pos="1134"/>
          <w:tab w:val="left" w:pos="1276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 xml:space="preserve">СВОД ПРАВИЛ 3.13130.2009 Системы противопожарной защиты. Система оповещения и управления эвакуацией людей при пожаре. </w:t>
      </w:r>
      <w:proofErr w:type="gramStart"/>
      <w:r>
        <w:rPr>
          <w:rFonts w:ascii="Verdana" w:eastAsia="Calibri" w:hAnsi="Verdana"/>
          <w:sz w:val="22"/>
          <w:szCs w:val="22"/>
          <w:lang w:val="ru-RU"/>
        </w:rPr>
        <w:t>Требования пожарной безопасности</w:t>
      </w:r>
      <w:r w:rsidR="00E7217F">
        <w:rPr>
          <w:rFonts w:ascii="Verdana" w:eastAsia="Calibri" w:hAnsi="Verdana"/>
          <w:sz w:val="22"/>
          <w:szCs w:val="22"/>
          <w:lang w:val="ru-RU"/>
        </w:rPr>
        <w:t xml:space="preserve"> (</w:t>
      </w:r>
      <w:proofErr w:type="spellStart"/>
      <w:r w:rsidR="00E7217F">
        <w:rPr>
          <w:rFonts w:ascii="Verdana" w:eastAsia="Calibri" w:hAnsi="Verdana"/>
          <w:sz w:val="22"/>
          <w:szCs w:val="22"/>
          <w:lang w:val="ru-RU"/>
        </w:rPr>
        <w:t>утвержд</w:t>
      </w:r>
      <w:proofErr w:type="spellEnd"/>
      <w:r w:rsidR="00E7217F">
        <w:rPr>
          <w:rFonts w:ascii="Verdana" w:eastAsia="Calibri" w:hAnsi="Verdana"/>
          <w:sz w:val="22"/>
          <w:szCs w:val="22"/>
          <w:lang w:val="ru-RU"/>
        </w:rPr>
        <w:t>.</w:t>
      </w:r>
      <w:proofErr w:type="gramEnd"/>
      <w:r w:rsidR="00E7217F">
        <w:rPr>
          <w:rFonts w:ascii="Verdana" w:eastAsia="Calibri" w:hAnsi="Verdana"/>
          <w:sz w:val="22"/>
          <w:szCs w:val="22"/>
          <w:lang w:val="ru-RU"/>
        </w:rPr>
        <w:t xml:space="preserve"> </w:t>
      </w:r>
      <w:proofErr w:type="gramStart"/>
      <w:r w:rsidR="00E7217F">
        <w:rPr>
          <w:rFonts w:ascii="Verdana" w:eastAsia="Calibri" w:hAnsi="Verdana"/>
          <w:sz w:val="22"/>
          <w:szCs w:val="22"/>
          <w:lang w:val="ru-RU"/>
        </w:rPr>
        <w:t>Приказом МЧС России № 173 от 25.03.2009г.)</w:t>
      </w:r>
      <w:r>
        <w:rPr>
          <w:rFonts w:ascii="Verdana" w:eastAsia="Calibri" w:hAnsi="Verdana"/>
          <w:sz w:val="22"/>
          <w:szCs w:val="22"/>
          <w:lang w:val="ru-RU"/>
        </w:rPr>
        <w:t>;</w:t>
      </w:r>
      <w:proofErr w:type="gramEnd"/>
    </w:p>
    <w:p w:rsidR="00707AD6" w:rsidRDefault="00707AD6">
      <w:pPr>
        <w:pStyle w:val="1b"/>
        <w:widowControl w:val="0"/>
        <w:numPr>
          <w:ilvl w:val="0"/>
          <w:numId w:val="7"/>
        </w:numPr>
        <w:shd w:val="clear" w:color="auto" w:fill="FFFFFF"/>
        <w:tabs>
          <w:tab w:val="left" w:pos="709"/>
          <w:tab w:val="left" w:pos="1134"/>
          <w:tab w:val="left" w:pos="1276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 xml:space="preserve">СВОД ПРАВИЛ 5.13130.2009 Системы противопожарной защиты. Установки пожарной сигнализации и пожаротушения автоматические. </w:t>
      </w:r>
      <w:proofErr w:type="gramStart"/>
      <w:r>
        <w:rPr>
          <w:rFonts w:ascii="Verdana" w:eastAsia="Calibri" w:hAnsi="Verdana"/>
          <w:sz w:val="22"/>
          <w:szCs w:val="22"/>
          <w:lang w:val="ru-RU"/>
        </w:rPr>
        <w:t>Нормы и правила проектирования</w:t>
      </w:r>
      <w:r w:rsidR="00626659">
        <w:rPr>
          <w:rFonts w:ascii="Verdana" w:eastAsia="Calibri" w:hAnsi="Verdana"/>
          <w:sz w:val="22"/>
          <w:szCs w:val="22"/>
          <w:lang w:val="ru-RU"/>
        </w:rPr>
        <w:t xml:space="preserve"> </w:t>
      </w:r>
      <w:r w:rsidR="00626659" w:rsidRPr="00626659">
        <w:rPr>
          <w:rFonts w:ascii="Verdana" w:eastAsia="Calibri" w:hAnsi="Verdana"/>
          <w:sz w:val="22"/>
          <w:szCs w:val="22"/>
          <w:lang w:val="ru-RU"/>
        </w:rPr>
        <w:t>(</w:t>
      </w:r>
      <w:proofErr w:type="spellStart"/>
      <w:r w:rsidR="00626659" w:rsidRPr="00626659">
        <w:rPr>
          <w:rFonts w:ascii="Verdana" w:eastAsia="Calibri" w:hAnsi="Verdana"/>
          <w:sz w:val="22"/>
          <w:szCs w:val="22"/>
          <w:lang w:val="ru-RU"/>
        </w:rPr>
        <w:t>утвержд</w:t>
      </w:r>
      <w:proofErr w:type="spellEnd"/>
      <w:r w:rsidR="00626659" w:rsidRPr="00626659">
        <w:rPr>
          <w:rFonts w:ascii="Verdana" w:eastAsia="Calibri" w:hAnsi="Verdana"/>
          <w:sz w:val="22"/>
          <w:szCs w:val="22"/>
          <w:lang w:val="ru-RU"/>
        </w:rPr>
        <w:t>.</w:t>
      </w:r>
      <w:proofErr w:type="gramEnd"/>
      <w:r w:rsidR="00626659" w:rsidRPr="00626659">
        <w:rPr>
          <w:rFonts w:ascii="Verdana" w:eastAsia="Calibri" w:hAnsi="Verdana"/>
          <w:sz w:val="22"/>
          <w:szCs w:val="22"/>
          <w:lang w:val="ru-RU"/>
        </w:rPr>
        <w:t xml:space="preserve"> </w:t>
      </w:r>
      <w:proofErr w:type="gramStart"/>
      <w:r w:rsidR="00626659" w:rsidRPr="00626659">
        <w:rPr>
          <w:rFonts w:ascii="Verdana" w:eastAsia="Calibri" w:hAnsi="Verdana"/>
          <w:sz w:val="22"/>
          <w:szCs w:val="22"/>
          <w:lang w:val="ru-RU"/>
        </w:rPr>
        <w:t>Приказом МЧС России № 17</w:t>
      </w:r>
      <w:r w:rsidR="00626659">
        <w:rPr>
          <w:rFonts w:ascii="Verdana" w:eastAsia="Calibri" w:hAnsi="Verdana"/>
          <w:sz w:val="22"/>
          <w:szCs w:val="22"/>
          <w:lang w:val="ru-RU"/>
        </w:rPr>
        <w:t>5</w:t>
      </w:r>
      <w:r w:rsidR="00626659" w:rsidRPr="00626659">
        <w:rPr>
          <w:rFonts w:ascii="Verdana" w:eastAsia="Calibri" w:hAnsi="Verdana"/>
          <w:sz w:val="22"/>
          <w:szCs w:val="22"/>
          <w:lang w:val="ru-RU"/>
        </w:rPr>
        <w:t xml:space="preserve"> от 25.03.2009г.)</w:t>
      </w:r>
      <w:r>
        <w:rPr>
          <w:rFonts w:ascii="Verdana" w:eastAsia="Calibri" w:hAnsi="Verdana"/>
          <w:sz w:val="22"/>
          <w:szCs w:val="22"/>
          <w:lang w:val="ru-RU"/>
        </w:rPr>
        <w:t>;</w:t>
      </w:r>
      <w:proofErr w:type="gramEnd"/>
    </w:p>
    <w:p w:rsidR="00707AD6" w:rsidRDefault="00707AD6">
      <w:pPr>
        <w:pStyle w:val="1b"/>
        <w:widowControl w:val="0"/>
        <w:numPr>
          <w:ilvl w:val="0"/>
          <w:numId w:val="7"/>
        </w:numPr>
        <w:shd w:val="clear" w:color="auto" w:fill="FFFFFF"/>
        <w:tabs>
          <w:tab w:val="left" w:pos="709"/>
          <w:tab w:val="left" w:pos="1134"/>
          <w:tab w:val="left" w:pos="1276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 xml:space="preserve">СВОД ПРАВИЛ 6.13130.2009 Системы противопожарной защиты. Электрооборудование. </w:t>
      </w:r>
      <w:proofErr w:type="gramStart"/>
      <w:r>
        <w:rPr>
          <w:rFonts w:ascii="Verdana" w:eastAsia="Calibri" w:hAnsi="Verdana"/>
          <w:sz w:val="22"/>
          <w:szCs w:val="22"/>
          <w:lang w:val="ru-RU"/>
        </w:rPr>
        <w:t>Требования пожарной безопасности</w:t>
      </w:r>
      <w:r w:rsidR="000142AD">
        <w:rPr>
          <w:rFonts w:ascii="Verdana" w:eastAsia="Calibri" w:hAnsi="Verdana"/>
          <w:sz w:val="22"/>
          <w:szCs w:val="22"/>
          <w:lang w:val="ru-RU"/>
        </w:rPr>
        <w:t xml:space="preserve"> </w:t>
      </w:r>
      <w:r w:rsidR="000142AD" w:rsidRPr="000142AD">
        <w:rPr>
          <w:rFonts w:ascii="Verdana" w:eastAsia="Calibri" w:hAnsi="Verdana"/>
          <w:sz w:val="22"/>
          <w:szCs w:val="22"/>
          <w:lang w:val="ru-RU"/>
        </w:rPr>
        <w:t>(</w:t>
      </w:r>
      <w:proofErr w:type="spellStart"/>
      <w:r w:rsidR="000142AD" w:rsidRPr="000142AD">
        <w:rPr>
          <w:rFonts w:ascii="Verdana" w:eastAsia="Calibri" w:hAnsi="Verdana"/>
          <w:sz w:val="22"/>
          <w:szCs w:val="22"/>
          <w:lang w:val="ru-RU"/>
        </w:rPr>
        <w:t>утвержд</w:t>
      </w:r>
      <w:proofErr w:type="spellEnd"/>
      <w:r w:rsidR="000142AD" w:rsidRPr="000142AD">
        <w:rPr>
          <w:rFonts w:ascii="Verdana" w:eastAsia="Calibri" w:hAnsi="Verdana"/>
          <w:sz w:val="22"/>
          <w:szCs w:val="22"/>
          <w:lang w:val="ru-RU"/>
        </w:rPr>
        <w:t>.</w:t>
      </w:r>
      <w:proofErr w:type="gramEnd"/>
      <w:r w:rsidR="000142AD" w:rsidRPr="000142AD">
        <w:rPr>
          <w:rFonts w:ascii="Verdana" w:eastAsia="Calibri" w:hAnsi="Verdana"/>
          <w:sz w:val="22"/>
          <w:szCs w:val="22"/>
          <w:lang w:val="ru-RU"/>
        </w:rPr>
        <w:t xml:space="preserve"> </w:t>
      </w:r>
      <w:proofErr w:type="gramStart"/>
      <w:r w:rsidR="000142AD" w:rsidRPr="000142AD">
        <w:rPr>
          <w:rFonts w:ascii="Verdana" w:eastAsia="Calibri" w:hAnsi="Verdana"/>
          <w:sz w:val="22"/>
          <w:szCs w:val="22"/>
          <w:lang w:val="ru-RU"/>
        </w:rPr>
        <w:t>Приказом МЧС России № 17</w:t>
      </w:r>
      <w:r w:rsidR="000142AD">
        <w:rPr>
          <w:rFonts w:ascii="Verdana" w:eastAsia="Calibri" w:hAnsi="Verdana"/>
          <w:sz w:val="22"/>
          <w:szCs w:val="22"/>
          <w:lang w:val="ru-RU"/>
        </w:rPr>
        <w:t>6</w:t>
      </w:r>
      <w:r w:rsidR="000142AD" w:rsidRPr="000142AD">
        <w:rPr>
          <w:rFonts w:ascii="Verdana" w:eastAsia="Calibri" w:hAnsi="Verdana"/>
          <w:sz w:val="22"/>
          <w:szCs w:val="22"/>
          <w:lang w:val="ru-RU"/>
        </w:rPr>
        <w:t xml:space="preserve"> от 25.03.2009г.)</w:t>
      </w:r>
      <w:r>
        <w:rPr>
          <w:rFonts w:ascii="Verdana" w:eastAsia="Calibri" w:hAnsi="Verdana"/>
          <w:sz w:val="22"/>
          <w:szCs w:val="22"/>
          <w:lang w:val="ru-RU"/>
        </w:rPr>
        <w:t>;</w:t>
      </w:r>
      <w:proofErr w:type="gramEnd"/>
    </w:p>
    <w:p w:rsidR="00707AD6" w:rsidRDefault="00707AD6">
      <w:pPr>
        <w:pStyle w:val="1b"/>
        <w:widowControl w:val="0"/>
        <w:numPr>
          <w:ilvl w:val="0"/>
          <w:numId w:val="7"/>
        </w:numPr>
        <w:shd w:val="clear" w:color="auto" w:fill="FFFFFF"/>
        <w:tabs>
          <w:tab w:val="left" w:pos="709"/>
          <w:tab w:val="left" w:pos="1134"/>
          <w:tab w:val="left" w:pos="1276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proofErr w:type="gramStart"/>
      <w:r>
        <w:rPr>
          <w:rFonts w:ascii="Verdana" w:eastAsia="Calibri" w:hAnsi="Verdana"/>
          <w:sz w:val="22"/>
          <w:szCs w:val="22"/>
          <w:lang w:val="ru-RU"/>
        </w:rPr>
        <w:t>СВОД ПРАВИЛ 12.13130.2009 Определение категорий помещений, зданий и наружных установок по взрывопожарной и пожарной опасности</w:t>
      </w:r>
      <w:r w:rsidR="006C5D06">
        <w:rPr>
          <w:rFonts w:ascii="Verdana" w:eastAsia="Calibri" w:hAnsi="Verdana"/>
          <w:sz w:val="22"/>
          <w:szCs w:val="22"/>
          <w:lang w:val="ru-RU"/>
        </w:rPr>
        <w:t xml:space="preserve"> </w:t>
      </w:r>
      <w:r w:rsidR="006C5D06" w:rsidRPr="006C5D06">
        <w:rPr>
          <w:rFonts w:ascii="Verdana" w:eastAsia="Calibri" w:hAnsi="Verdana"/>
          <w:sz w:val="22"/>
          <w:szCs w:val="22"/>
          <w:lang w:val="ru-RU"/>
        </w:rPr>
        <w:t>(</w:t>
      </w:r>
      <w:proofErr w:type="spellStart"/>
      <w:r w:rsidR="006C5D06" w:rsidRPr="006C5D06">
        <w:rPr>
          <w:rFonts w:ascii="Verdana" w:eastAsia="Calibri" w:hAnsi="Verdana"/>
          <w:sz w:val="22"/>
          <w:szCs w:val="22"/>
          <w:lang w:val="ru-RU"/>
        </w:rPr>
        <w:t>утвержд</w:t>
      </w:r>
      <w:proofErr w:type="spellEnd"/>
      <w:r w:rsidR="006C5D06" w:rsidRPr="006C5D06">
        <w:rPr>
          <w:rFonts w:ascii="Verdana" w:eastAsia="Calibri" w:hAnsi="Verdana"/>
          <w:sz w:val="22"/>
          <w:szCs w:val="22"/>
          <w:lang w:val="ru-RU"/>
        </w:rPr>
        <w:t>.</w:t>
      </w:r>
      <w:proofErr w:type="gramEnd"/>
      <w:r w:rsidR="006C5D06" w:rsidRPr="006C5D06">
        <w:rPr>
          <w:rFonts w:ascii="Verdana" w:eastAsia="Calibri" w:hAnsi="Verdana"/>
          <w:sz w:val="22"/>
          <w:szCs w:val="22"/>
          <w:lang w:val="ru-RU"/>
        </w:rPr>
        <w:t xml:space="preserve"> </w:t>
      </w:r>
      <w:proofErr w:type="gramStart"/>
      <w:r w:rsidR="006C5D06" w:rsidRPr="006C5D06">
        <w:rPr>
          <w:rFonts w:ascii="Verdana" w:eastAsia="Calibri" w:hAnsi="Verdana"/>
          <w:sz w:val="22"/>
          <w:szCs w:val="22"/>
          <w:lang w:val="ru-RU"/>
        </w:rPr>
        <w:t>Приказом МЧС России № 1</w:t>
      </w:r>
      <w:r w:rsidR="006C5D06">
        <w:rPr>
          <w:rFonts w:ascii="Verdana" w:eastAsia="Calibri" w:hAnsi="Verdana"/>
          <w:sz w:val="22"/>
          <w:szCs w:val="22"/>
          <w:lang w:val="ru-RU"/>
        </w:rPr>
        <w:t>82</w:t>
      </w:r>
      <w:r w:rsidR="006C5D06" w:rsidRPr="006C5D06">
        <w:rPr>
          <w:rFonts w:ascii="Verdana" w:eastAsia="Calibri" w:hAnsi="Verdana"/>
          <w:sz w:val="22"/>
          <w:szCs w:val="22"/>
          <w:lang w:val="ru-RU"/>
        </w:rPr>
        <w:t xml:space="preserve"> от 25.03.2009г.)</w:t>
      </w:r>
      <w:r>
        <w:rPr>
          <w:rFonts w:ascii="Verdana" w:eastAsia="Calibri" w:hAnsi="Verdana"/>
          <w:sz w:val="22"/>
          <w:szCs w:val="22"/>
          <w:lang w:val="ru-RU"/>
        </w:rPr>
        <w:t>;</w:t>
      </w:r>
      <w:proofErr w:type="gramEnd"/>
    </w:p>
    <w:p w:rsidR="00707AD6" w:rsidRDefault="00707AD6">
      <w:pPr>
        <w:pStyle w:val="1b"/>
        <w:widowControl w:val="0"/>
        <w:numPr>
          <w:ilvl w:val="0"/>
          <w:numId w:val="7"/>
        </w:numPr>
        <w:shd w:val="clear" w:color="auto" w:fill="FFFFFF"/>
        <w:tabs>
          <w:tab w:val="left" w:pos="709"/>
          <w:tab w:val="left" w:pos="1134"/>
          <w:tab w:val="left" w:pos="1276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proofErr w:type="gramStart"/>
      <w:r>
        <w:rPr>
          <w:rFonts w:ascii="Verdana" w:eastAsia="Calibri" w:hAnsi="Verdana"/>
          <w:sz w:val="22"/>
          <w:szCs w:val="22"/>
          <w:lang w:val="ru-RU"/>
        </w:rPr>
        <w:t>Правила устройства</w:t>
      </w:r>
      <w:r w:rsidR="00683B71">
        <w:rPr>
          <w:rFonts w:ascii="Verdana" w:eastAsia="Calibri" w:hAnsi="Verdana"/>
          <w:sz w:val="22"/>
          <w:szCs w:val="22"/>
          <w:lang w:val="ru-RU"/>
        </w:rPr>
        <w:t xml:space="preserve"> электроустановок (7-е издание)</w:t>
      </w:r>
      <w:r w:rsidR="00CB5379">
        <w:rPr>
          <w:rFonts w:ascii="Verdana" w:eastAsia="Calibri" w:hAnsi="Verdana"/>
          <w:sz w:val="22"/>
          <w:szCs w:val="22"/>
          <w:lang w:val="ru-RU"/>
        </w:rPr>
        <w:t xml:space="preserve"> (</w:t>
      </w:r>
      <w:proofErr w:type="spellStart"/>
      <w:r w:rsidR="00CB5379">
        <w:rPr>
          <w:rFonts w:ascii="Verdana" w:eastAsia="Calibri" w:hAnsi="Verdana"/>
          <w:sz w:val="22"/>
          <w:szCs w:val="22"/>
          <w:lang w:val="ru-RU"/>
        </w:rPr>
        <w:t>утвержд</w:t>
      </w:r>
      <w:proofErr w:type="spellEnd"/>
      <w:r w:rsidR="00CB5379">
        <w:rPr>
          <w:rFonts w:ascii="Verdana" w:eastAsia="Calibri" w:hAnsi="Verdana"/>
          <w:sz w:val="22"/>
          <w:szCs w:val="22"/>
          <w:lang w:val="ru-RU"/>
        </w:rPr>
        <w:t>.</w:t>
      </w:r>
      <w:proofErr w:type="gramEnd"/>
      <w:r w:rsidR="00CB5379">
        <w:rPr>
          <w:rFonts w:ascii="Verdana" w:eastAsia="Calibri" w:hAnsi="Verdana"/>
          <w:sz w:val="22"/>
          <w:szCs w:val="22"/>
          <w:lang w:val="ru-RU"/>
        </w:rPr>
        <w:t xml:space="preserve"> </w:t>
      </w:r>
      <w:proofErr w:type="gramStart"/>
      <w:r w:rsidR="00CB5379">
        <w:rPr>
          <w:rFonts w:ascii="Verdana" w:eastAsia="Calibri" w:hAnsi="Verdana"/>
          <w:sz w:val="22"/>
          <w:szCs w:val="22"/>
          <w:lang w:val="ru-RU"/>
        </w:rPr>
        <w:t>Приказом Минэнерго РФ № 204 от 08.07.2002г.)</w:t>
      </w:r>
      <w:r w:rsidR="00683B71">
        <w:rPr>
          <w:rFonts w:ascii="Verdana" w:eastAsia="Calibri" w:hAnsi="Verdana"/>
          <w:sz w:val="22"/>
          <w:szCs w:val="22"/>
          <w:lang w:val="ru-RU"/>
        </w:rPr>
        <w:t>;</w:t>
      </w:r>
      <w:proofErr w:type="gramEnd"/>
    </w:p>
    <w:p w:rsidR="00683B71" w:rsidRDefault="00683B71">
      <w:pPr>
        <w:pStyle w:val="1b"/>
        <w:widowControl w:val="0"/>
        <w:numPr>
          <w:ilvl w:val="0"/>
          <w:numId w:val="7"/>
        </w:numPr>
        <w:shd w:val="clear" w:color="auto" w:fill="FFFFFF"/>
        <w:tabs>
          <w:tab w:val="left" w:pos="709"/>
          <w:tab w:val="left" w:pos="1134"/>
          <w:tab w:val="left" w:pos="1276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 w:rsidRPr="00683B71">
        <w:rPr>
          <w:rFonts w:ascii="Verdana" w:eastAsia="Calibri" w:hAnsi="Verdana"/>
          <w:sz w:val="22"/>
          <w:szCs w:val="22"/>
          <w:lang w:val="ru-RU"/>
        </w:rPr>
        <w:t>Стандарт организации «О мерах безопасности при работе с асбестом и асбестосодержащими мате</w:t>
      </w:r>
      <w:r>
        <w:rPr>
          <w:rFonts w:ascii="Verdana" w:eastAsia="Calibri" w:hAnsi="Verdana"/>
          <w:sz w:val="22"/>
          <w:szCs w:val="22"/>
          <w:lang w:val="ru-RU"/>
        </w:rPr>
        <w:t xml:space="preserve">риалами на объектах </w:t>
      </w:r>
      <w:r w:rsidR="004326C1" w:rsidRPr="004326C1">
        <w:rPr>
          <w:rFonts w:ascii="Verdana" w:eastAsia="Calibri" w:hAnsi="Verdana"/>
          <w:sz w:val="22"/>
          <w:szCs w:val="22"/>
          <w:lang w:val="ru-RU"/>
        </w:rPr>
        <w:t>ОАО «Э.ОН Россия</w:t>
      </w:r>
      <w:r>
        <w:rPr>
          <w:rFonts w:ascii="Verdana" w:eastAsia="Calibri" w:hAnsi="Verdana"/>
          <w:sz w:val="22"/>
          <w:szCs w:val="22"/>
          <w:lang w:val="ru-RU"/>
        </w:rPr>
        <w:t>».</w:t>
      </w:r>
    </w:p>
    <w:p w:rsidR="00707AD6" w:rsidRDefault="00707AD6">
      <w:pPr>
        <w:pStyle w:val="1b"/>
        <w:widowControl w:val="0"/>
        <w:numPr>
          <w:ilvl w:val="1"/>
          <w:numId w:val="6"/>
        </w:numPr>
        <w:shd w:val="clear" w:color="auto" w:fill="FFFFFF"/>
        <w:tabs>
          <w:tab w:val="left" w:pos="993"/>
          <w:tab w:val="left" w:pos="1134"/>
          <w:tab w:val="left" w:pos="1418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Охранно-пожарная сигнализация должна быть выполнена с системой оповещения и управления эвакуацией людей при пожаре. Над дверями эвакуационных выходов должны быть установлены световые табло.</w:t>
      </w:r>
    </w:p>
    <w:p w:rsidR="00707AD6" w:rsidRDefault="00707AD6">
      <w:pPr>
        <w:pStyle w:val="1b"/>
        <w:widowControl w:val="0"/>
        <w:numPr>
          <w:ilvl w:val="1"/>
          <w:numId w:val="6"/>
        </w:numPr>
        <w:shd w:val="clear" w:color="auto" w:fill="FFFFFF"/>
        <w:tabs>
          <w:tab w:val="left" w:pos="993"/>
          <w:tab w:val="left" w:pos="1134"/>
          <w:tab w:val="left" w:pos="1418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 xml:space="preserve">Система должна иметь резервное электропитание в соответствии с требованиями ПУЭ по </w:t>
      </w:r>
      <w:r>
        <w:rPr>
          <w:rFonts w:ascii="Verdana" w:eastAsia="Calibri" w:hAnsi="Verdana"/>
          <w:sz w:val="22"/>
          <w:szCs w:val="22"/>
        </w:rPr>
        <w:t>I</w:t>
      </w:r>
      <w:r>
        <w:rPr>
          <w:rFonts w:ascii="Verdana" w:eastAsia="Calibri" w:hAnsi="Verdana"/>
          <w:sz w:val="22"/>
          <w:szCs w:val="22"/>
          <w:lang w:val="ru-RU"/>
        </w:rPr>
        <w:t xml:space="preserve"> категории.</w:t>
      </w:r>
    </w:p>
    <w:p w:rsidR="00707AD6" w:rsidRDefault="00707AD6">
      <w:pPr>
        <w:pStyle w:val="1b"/>
        <w:widowControl w:val="0"/>
        <w:numPr>
          <w:ilvl w:val="1"/>
          <w:numId w:val="6"/>
        </w:numPr>
        <w:shd w:val="clear" w:color="auto" w:fill="FFFFFF"/>
        <w:tabs>
          <w:tab w:val="left" w:pos="993"/>
          <w:tab w:val="left" w:pos="1134"/>
          <w:tab w:val="left" w:pos="1418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Автоматическая охранно-пожарная сигнализация всех зданий, сооружений и помещений, указанных в настоящем Техническом задании, должна иметь выход:</w:t>
      </w:r>
    </w:p>
    <w:p w:rsidR="00707AD6" w:rsidRDefault="00707AD6">
      <w:pPr>
        <w:pStyle w:val="1b"/>
        <w:widowControl w:val="0"/>
        <w:shd w:val="clear" w:color="auto" w:fill="FFFFFF"/>
        <w:tabs>
          <w:tab w:val="left" w:pos="993"/>
          <w:tab w:val="left" w:pos="1134"/>
          <w:tab w:val="left" w:pos="1418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- на АРМ начальника караула в проходной филиала «Шатурская ГРЭС» (ОПС);</w:t>
      </w:r>
    </w:p>
    <w:p w:rsidR="00707AD6" w:rsidRDefault="00707AD6">
      <w:pPr>
        <w:pStyle w:val="1b"/>
        <w:widowControl w:val="0"/>
        <w:shd w:val="clear" w:color="auto" w:fill="FFFFFF"/>
        <w:tabs>
          <w:tab w:val="left" w:pos="993"/>
          <w:tab w:val="left" w:pos="1134"/>
          <w:tab w:val="left" w:pos="1418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- на АРМ диспетчера объектовой пожарной части (ПС).</w:t>
      </w:r>
    </w:p>
    <w:p w:rsidR="00707AD6" w:rsidRDefault="00707AD6">
      <w:pPr>
        <w:pStyle w:val="1b"/>
        <w:widowControl w:val="0"/>
        <w:numPr>
          <w:ilvl w:val="1"/>
          <w:numId w:val="6"/>
        </w:numPr>
        <w:shd w:val="clear" w:color="auto" w:fill="FFFFFF"/>
        <w:tabs>
          <w:tab w:val="left" w:pos="993"/>
          <w:tab w:val="left" w:pos="1134"/>
          <w:tab w:val="left" w:pos="1418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 xml:space="preserve">Автоматическая охранно-пожарная сигнализация зданий и помещений должна создаваться как </w:t>
      </w:r>
      <w:proofErr w:type="spellStart"/>
      <w:r>
        <w:rPr>
          <w:rFonts w:ascii="Verdana" w:eastAsia="Calibri" w:hAnsi="Verdana"/>
          <w:sz w:val="22"/>
          <w:szCs w:val="22"/>
          <w:lang w:val="ru-RU"/>
        </w:rPr>
        <w:t>ремонто</w:t>
      </w:r>
      <w:proofErr w:type="spellEnd"/>
      <w:r>
        <w:rPr>
          <w:rFonts w:ascii="Verdana" w:eastAsia="Calibri" w:hAnsi="Verdana"/>
          <w:sz w:val="22"/>
          <w:szCs w:val="22"/>
          <w:lang w:val="ru-RU"/>
        </w:rPr>
        <w:t>-пригодная, восстанавливаемая, обслуживаемая система, рассчитанная на режим непрерывного функционирования.</w:t>
      </w:r>
    </w:p>
    <w:p w:rsidR="00707AD6" w:rsidRDefault="00707AD6">
      <w:pPr>
        <w:pStyle w:val="1b"/>
        <w:widowControl w:val="0"/>
        <w:numPr>
          <w:ilvl w:val="1"/>
          <w:numId w:val="6"/>
        </w:numPr>
        <w:shd w:val="clear" w:color="auto" w:fill="FFFFFF"/>
        <w:tabs>
          <w:tab w:val="left" w:pos="993"/>
          <w:tab w:val="left" w:pos="1134"/>
          <w:tab w:val="left" w:pos="1418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 xml:space="preserve">Срок службы автоматической охранно-пожарной сигнализации помещений и зданий должен составлять не менее 5 лет. При этом должна иметься возможность продления срока службы путём замены отслуживших элементов </w:t>
      </w:r>
      <w:proofErr w:type="gramStart"/>
      <w:r>
        <w:rPr>
          <w:rFonts w:ascii="Verdana" w:eastAsia="Calibri" w:hAnsi="Verdana"/>
          <w:sz w:val="22"/>
          <w:szCs w:val="22"/>
          <w:lang w:val="ru-RU"/>
        </w:rPr>
        <w:t>на</w:t>
      </w:r>
      <w:proofErr w:type="gramEnd"/>
      <w:r>
        <w:rPr>
          <w:rFonts w:ascii="Verdana" w:eastAsia="Calibri" w:hAnsi="Verdana"/>
          <w:sz w:val="22"/>
          <w:szCs w:val="22"/>
          <w:lang w:val="ru-RU"/>
        </w:rPr>
        <w:t xml:space="preserve"> новые.</w:t>
      </w:r>
    </w:p>
    <w:p w:rsidR="00707AD6" w:rsidRDefault="00707AD6">
      <w:pPr>
        <w:pStyle w:val="1b"/>
        <w:widowControl w:val="0"/>
        <w:numPr>
          <w:ilvl w:val="1"/>
          <w:numId w:val="6"/>
        </w:numPr>
        <w:shd w:val="clear" w:color="auto" w:fill="FFFFFF"/>
        <w:tabs>
          <w:tab w:val="left" w:pos="993"/>
          <w:tab w:val="left" w:pos="1134"/>
          <w:tab w:val="left" w:pos="1418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Технические средства ОПС должны размещаться в местах, исключающих прямое попадание на аппаратуру влаги, открытого огня, агрессивных сред, механических воздействий, а также воздействия влажности и температуры, превышающих допустимые рабочие значения.</w:t>
      </w:r>
    </w:p>
    <w:p w:rsidR="00707AD6" w:rsidRDefault="00707AD6">
      <w:pPr>
        <w:pStyle w:val="1b"/>
        <w:widowControl w:val="0"/>
        <w:numPr>
          <w:ilvl w:val="1"/>
          <w:numId w:val="6"/>
        </w:numPr>
        <w:shd w:val="clear" w:color="auto" w:fill="FFFFFF"/>
        <w:tabs>
          <w:tab w:val="left" w:pos="993"/>
          <w:tab w:val="left" w:pos="1134"/>
          <w:tab w:val="left" w:pos="1418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При монтаже и вводе в эксплуатацию ОПС должны быть реализованы следующие меры обеспечения помехоустойчивости цифровой аппаратуры:</w:t>
      </w:r>
    </w:p>
    <w:p w:rsidR="00707AD6" w:rsidRDefault="00707AD6">
      <w:pPr>
        <w:pStyle w:val="1b"/>
        <w:widowControl w:val="0"/>
        <w:numPr>
          <w:ilvl w:val="0"/>
          <w:numId w:val="9"/>
        </w:numPr>
        <w:shd w:val="clear" w:color="auto" w:fill="FFFFFF"/>
        <w:tabs>
          <w:tab w:val="left" w:pos="709"/>
          <w:tab w:val="left" w:pos="1418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Разнесение по разным кабелям, жгутам и разнесение в пространстве цепей входных аналоговых, входных и выходных дискретных сигналов и всех их от силовых коммутационных цепей и цепей питания 220</w:t>
      </w:r>
      <w:proofErr w:type="gramStart"/>
      <w:r>
        <w:rPr>
          <w:rFonts w:ascii="Verdana" w:eastAsia="Calibri" w:hAnsi="Verdana"/>
          <w:sz w:val="22"/>
          <w:szCs w:val="22"/>
          <w:lang w:val="ru-RU"/>
        </w:rPr>
        <w:t xml:space="preserve"> В</w:t>
      </w:r>
      <w:proofErr w:type="gramEnd"/>
      <w:r>
        <w:rPr>
          <w:rFonts w:ascii="Verdana" w:eastAsia="Calibri" w:hAnsi="Verdana"/>
          <w:sz w:val="22"/>
          <w:szCs w:val="22"/>
          <w:lang w:val="ru-RU"/>
        </w:rPr>
        <w:t xml:space="preserve"> переменного тока.</w:t>
      </w:r>
    </w:p>
    <w:p w:rsidR="00707AD6" w:rsidRDefault="00707AD6">
      <w:pPr>
        <w:pStyle w:val="1b"/>
        <w:widowControl w:val="0"/>
        <w:numPr>
          <w:ilvl w:val="0"/>
          <w:numId w:val="9"/>
        </w:numPr>
        <w:shd w:val="clear" w:color="auto" w:fill="FFFFFF"/>
        <w:tabs>
          <w:tab w:val="left" w:pos="709"/>
          <w:tab w:val="left" w:pos="1418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Размещение аппаратуры и устройств ОПС, по возможности, на максимальном удалении от источников мощных электромагнитных помех.</w:t>
      </w:r>
    </w:p>
    <w:p w:rsidR="00707AD6" w:rsidRDefault="00707AD6">
      <w:pPr>
        <w:pStyle w:val="1b"/>
        <w:widowControl w:val="0"/>
        <w:numPr>
          <w:ilvl w:val="0"/>
          <w:numId w:val="9"/>
        </w:numPr>
        <w:shd w:val="clear" w:color="auto" w:fill="FFFFFF"/>
        <w:tabs>
          <w:tab w:val="left" w:pos="709"/>
          <w:tab w:val="left" w:pos="1418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Первичные преобразователи (датчики) и другие технические средства должны обладать высокой помехозащищённостью от различных внешних воздействий.</w:t>
      </w:r>
    </w:p>
    <w:p w:rsidR="00707AD6" w:rsidRDefault="00707AD6">
      <w:pPr>
        <w:pStyle w:val="1b"/>
        <w:widowControl w:val="0"/>
        <w:numPr>
          <w:ilvl w:val="0"/>
          <w:numId w:val="9"/>
        </w:numPr>
        <w:shd w:val="clear" w:color="auto" w:fill="FFFFFF"/>
        <w:tabs>
          <w:tab w:val="left" w:pos="709"/>
          <w:tab w:val="left" w:pos="1418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На аналоговых входах в требуемых случаях должны быть предусмотрены фильтры.</w:t>
      </w:r>
    </w:p>
    <w:p w:rsidR="00707AD6" w:rsidRDefault="00707AD6">
      <w:pPr>
        <w:pStyle w:val="1b"/>
        <w:widowControl w:val="0"/>
        <w:numPr>
          <w:ilvl w:val="1"/>
          <w:numId w:val="6"/>
        </w:numPr>
        <w:shd w:val="clear" w:color="auto" w:fill="FFFFFF"/>
        <w:tabs>
          <w:tab w:val="left" w:pos="993"/>
          <w:tab w:val="left" w:pos="1134"/>
          <w:tab w:val="left" w:pos="1418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Все внешние элементы технических средств АОПС, находящиеся под напряжением, должны быть защищены от случайного прикосновения к ним обслуживающего персонала, а также иметь предупредительные надписи и гравировки на русском языке.</w:t>
      </w:r>
    </w:p>
    <w:p w:rsidR="00707AD6" w:rsidRDefault="00707AD6">
      <w:pPr>
        <w:pStyle w:val="1b"/>
        <w:widowControl w:val="0"/>
        <w:numPr>
          <w:ilvl w:val="1"/>
          <w:numId w:val="6"/>
        </w:numPr>
        <w:shd w:val="clear" w:color="auto" w:fill="FFFFFF"/>
        <w:tabs>
          <w:tab w:val="left" w:pos="993"/>
          <w:tab w:val="left" w:pos="1134"/>
          <w:tab w:val="left" w:pos="1418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Всё оборудование должно быть промаркировано в соответствии с технологическими схемами. Маркировка всего оборудования должна быть произведена с применением современных промышленных технологий и материалов, обеспечивающих эстетичный внешний вид и длительный срок службы.</w:t>
      </w:r>
    </w:p>
    <w:p w:rsidR="00707AD6" w:rsidRDefault="00707AD6">
      <w:pPr>
        <w:pStyle w:val="1b"/>
        <w:widowControl w:val="0"/>
        <w:numPr>
          <w:ilvl w:val="1"/>
          <w:numId w:val="6"/>
        </w:numPr>
        <w:shd w:val="clear" w:color="auto" w:fill="FFFFFF"/>
        <w:tabs>
          <w:tab w:val="left" w:pos="993"/>
          <w:tab w:val="left" w:pos="1134"/>
          <w:tab w:val="left" w:pos="1418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Технические средства должны иметь модульную структуру, что обеспечит живучесть системы при отказах и простоту её обслуживания.</w:t>
      </w:r>
    </w:p>
    <w:p w:rsidR="00707AD6" w:rsidRDefault="00707AD6">
      <w:pPr>
        <w:pStyle w:val="1b"/>
        <w:widowControl w:val="0"/>
        <w:numPr>
          <w:ilvl w:val="1"/>
          <w:numId w:val="6"/>
        </w:numPr>
        <w:shd w:val="clear" w:color="auto" w:fill="FFFFFF"/>
        <w:tabs>
          <w:tab w:val="left" w:pos="993"/>
          <w:tab w:val="left" w:pos="1134"/>
          <w:tab w:val="left" w:pos="1418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Связи аппаратуры системы с источниками дискретной информации 24</w:t>
      </w:r>
      <w:proofErr w:type="gramStart"/>
      <w:r>
        <w:rPr>
          <w:rFonts w:ascii="Verdana" w:eastAsia="Calibri" w:hAnsi="Verdana"/>
          <w:sz w:val="22"/>
          <w:szCs w:val="22"/>
          <w:lang w:val="ru-RU"/>
        </w:rPr>
        <w:t xml:space="preserve"> В</w:t>
      </w:r>
      <w:proofErr w:type="gramEnd"/>
      <w:r>
        <w:rPr>
          <w:rFonts w:ascii="Verdana" w:eastAsia="Calibri" w:hAnsi="Verdana"/>
          <w:sz w:val="22"/>
          <w:szCs w:val="22"/>
          <w:lang w:val="ru-RU"/>
        </w:rPr>
        <w:t xml:space="preserve"> (12-30 В), с источниками аналоговых унифицированных сигналов, должны выполняться кабелями с общим экраном.</w:t>
      </w:r>
    </w:p>
    <w:p w:rsidR="00707AD6" w:rsidRDefault="00707AD6">
      <w:pPr>
        <w:pStyle w:val="1b"/>
        <w:widowControl w:val="0"/>
        <w:numPr>
          <w:ilvl w:val="1"/>
          <w:numId w:val="6"/>
        </w:numPr>
        <w:shd w:val="clear" w:color="auto" w:fill="FFFFFF"/>
        <w:tabs>
          <w:tab w:val="left" w:pos="993"/>
          <w:tab w:val="left" w:pos="1134"/>
          <w:tab w:val="left" w:pos="1418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 xml:space="preserve">Для кодирования технических средств системы охранно-пожарной сигнализации, физических или виртуальных устройств, алгоритмов и программ должна применяться система кодирования </w:t>
      </w:r>
      <w:proofErr w:type="gramStart"/>
      <w:r>
        <w:rPr>
          <w:rFonts w:ascii="Verdana" w:eastAsia="Calibri" w:hAnsi="Verdana"/>
          <w:sz w:val="22"/>
          <w:szCs w:val="22"/>
          <w:lang w:val="ru-RU"/>
        </w:rPr>
        <w:t>К</w:t>
      </w:r>
      <w:proofErr w:type="gramEnd"/>
      <w:r>
        <w:rPr>
          <w:rFonts w:ascii="Verdana" w:eastAsia="Calibri" w:hAnsi="Verdana"/>
          <w:sz w:val="22"/>
          <w:szCs w:val="22"/>
          <w:lang w:val="ru-RU"/>
        </w:rPr>
        <w:t>KS, принятая к использованию в ОАО «Э.ОН Россия». При отображении информации в табличной форме и печати документов допускается применение двух видов кодирования (например, в системе KKS и технологическое смысловое кодирование).</w:t>
      </w:r>
    </w:p>
    <w:p w:rsidR="00707AD6" w:rsidRDefault="00707AD6">
      <w:pPr>
        <w:pStyle w:val="1b"/>
        <w:widowControl w:val="0"/>
        <w:numPr>
          <w:ilvl w:val="1"/>
          <w:numId w:val="6"/>
        </w:numPr>
        <w:shd w:val="clear" w:color="auto" w:fill="FFFFFF"/>
        <w:tabs>
          <w:tab w:val="left" w:pos="993"/>
          <w:tab w:val="left" w:pos="1134"/>
          <w:tab w:val="left" w:pos="1418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Должно предусматриваться разделение программного обеспечения (</w:t>
      </w:r>
      <w:proofErr w:type="gramStart"/>
      <w:r>
        <w:rPr>
          <w:rFonts w:ascii="Verdana" w:eastAsia="Calibri" w:hAnsi="Verdana"/>
          <w:sz w:val="22"/>
          <w:szCs w:val="22"/>
          <w:lang w:val="ru-RU"/>
        </w:rPr>
        <w:t>ПО</w:t>
      </w:r>
      <w:proofErr w:type="gramEnd"/>
      <w:r>
        <w:rPr>
          <w:rFonts w:ascii="Verdana" w:eastAsia="Calibri" w:hAnsi="Verdana"/>
          <w:sz w:val="22"/>
          <w:szCs w:val="22"/>
          <w:lang w:val="ru-RU"/>
        </w:rPr>
        <w:t>) на базовое и прикладное. ПО должно сопровождаться эксплуатационной документацией. Дистрибутивы ПО должны быть переданы Заказчику.</w:t>
      </w:r>
    </w:p>
    <w:p w:rsidR="00707AD6" w:rsidRDefault="00707AD6">
      <w:pPr>
        <w:pStyle w:val="1b"/>
        <w:widowControl w:val="0"/>
        <w:numPr>
          <w:ilvl w:val="1"/>
          <w:numId w:val="6"/>
        </w:numPr>
        <w:shd w:val="clear" w:color="auto" w:fill="FFFFFF"/>
        <w:tabs>
          <w:tab w:val="left" w:pos="993"/>
          <w:tab w:val="left" w:pos="1134"/>
          <w:tab w:val="left" w:pos="1418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Должна быть обеспечена возможность цифровой связи (интерфейса) с другими системами ОПС.</w:t>
      </w:r>
    </w:p>
    <w:p w:rsidR="00707AD6" w:rsidRDefault="00707AD6">
      <w:pPr>
        <w:pStyle w:val="1b"/>
        <w:widowControl w:val="0"/>
        <w:numPr>
          <w:ilvl w:val="1"/>
          <w:numId w:val="6"/>
        </w:numPr>
        <w:shd w:val="clear" w:color="auto" w:fill="FFFFFF"/>
        <w:tabs>
          <w:tab w:val="left" w:pos="993"/>
          <w:tab w:val="left" w:pos="1134"/>
          <w:tab w:val="left" w:pos="1418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Для ОПС должно быть выполнено защитное заземление, удовлетворяющее требованиям «Правил устройств электроустановок».</w:t>
      </w:r>
    </w:p>
    <w:p w:rsidR="00DA614E" w:rsidRDefault="00DA614E" w:rsidP="00167291">
      <w:pPr>
        <w:pStyle w:val="a"/>
        <w:numPr>
          <w:ilvl w:val="0"/>
          <w:numId w:val="0"/>
        </w:numPr>
        <w:spacing w:before="200" w:after="120"/>
        <w:ind w:firstLine="567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8. Требования к применяемым </w:t>
      </w:r>
      <w:r w:rsidRPr="00DE68BA">
        <w:rPr>
          <w:b/>
          <w:sz w:val="22"/>
          <w:szCs w:val="22"/>
          <w:lang w:val="ru"/>
        </w:rPr>
        <w:t>оборудованию,</w:t>
      </w:r>
      <w:r>
        <w:rPr>
          <w:b/>
          <w:sz w:val="22"/>
          <w:szCs w:val="22"/>
          <w:lang w:val="ru"/>
        </w:rPr>
        <w:t xml:space="preserve"> </w:t>
      </w:r>
      <w:r>
        <w:rPr>
          <w:b/>
          <w:sz w:val="22"/>
          <w:szCs w:val="22"/>
        </w:rPr>
        <w:t>материалам и запасным частям:</w:t>
      </w:r>
    </w:p>
    <w:p w:rsidR="00DA614E" w:rsidRDefault="00DA614E" w:rsidP="00676E44">
      <w:pPr>
        <w:pStyle w:val="1b"/>
        <w:widowControl w:val="0"/>
        <w:numPr>
          <w:ilvl w:val="1"/>
          <w:numId w:val="18"/>
        </w:numPr>
        <w:shd w:val="clear" w:color="auto" w:fill="FFFFFF"/>
        <w:tabs>
          <w:tab w:val="left" w:pos="284"/>
          <w:tab w:val="left" w:pos="567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 w:rsidRPr="009D20A5">
        <w:rPr>
          <w:rFonts w:ascii="Verdana" w:eastAsia="Calibri" w:hAnsi="Verdana"/>
          <w:sz w:val="22"/>
          <w:szCs w:val="22"/>
          <w:lang w:val="ru"/>
        </w:rPr>
        <w:t>Работы</w:t>
      </w:r>
      <w:r w:rsidRPr="009D20A5">
        <w:rPr>
          <w:rFonts w:ascii="Verdana" w:eastAsia="Calibri" w:hAnsi="Verdana"/>
          <w:sz w:val="22"/>
          <w:szCs w:val="22"/>
          <w:lang w:val="ru-RU"/>
        </w:rPr>
        <w:t xml:space="preserve"> </w:t>
      </w:r>
      <w:r w:rsidRPr="009D20A5">
        <w:rPr>
          <w:rFonts w:ascii="Verdana" w:eastAsia="Calibri" w:hAnsi="Verdana"/>
          <w:sz w:val="22"/>
          <w:szCs w:val="22"/>
          <w:lang w:val="ru"/>
        </w:rPr>
        <w:t>в объеме Технического задания выполняются с применением оборудования, запасных частей и материалов Подрядчика</w:t>
      </w:r>
      <w:r>
        <w:rPr>
          <w:rFonts w:ascii="Verdana" w:eastAsia="Calibri" w:hAnsi="Verdana"/>
          <w:sz w:val="22"/>
          <w:szCs w:val="22"/>
          <w:lang w:val="ru-RU"/>
        </w:rPr>
        <w:t>.</w:t>
      </w:r>
      <w:r w:rsidR="00C654C3" w:rsidRPr="00C654C3">
        <w:rPr>
          <w:rFonts w:ascii="Arial Unicode MS" w:eastAsia="Arial Unicode MS" w:hAnsi="Arial Unicode MS" w:cs="Arial Unicode MS"/>
          <w:color w:val="000000"/>
          <w:kern w:val="0"/>
          <w:lang w:val="ru-RU" w:eastAsia="ru-RU" w:bidi="ar-SA"/>
        </w:rPr>
        <w:t xml:space="preserve"> </w:t>
      </w:r>
      <w:r w:rsidR="00C654C3" w:rsidRPr="00C654C3">
        <w:rPr>
          <w:rFonts w:ascii="Verdana" w:eastAsia="Calibri" w:hAnsi="Verdana"/>
          <w:sz w:val="22"/>
          <w:szCs w:val="22"/>
          <w:lang w:val="ru-RU"/>
        </w:rPr>
        <w:t xml:space="preserve">Перечень оборудования, запасных частей, материалов, поставляемых </w:t>
      </w:r>
      <w:r w:rsidR="00BB4EB5">
        <w:rPr>
          <w:rFonts w:ascii="Verdana" w:eastAsia="Calibri" w:hAnsi="Verdana"/>
          <w:sz w:val="22"/>
          <w:szCs w:val="22"/>
          <w:lang w:val="ru-RU"/>
        </w:rPr>
        <w:t>Подрядчиком</w:t>
      </w:r>
      <w:r w:rsidR="00C654C3" w:rsidRPr="00C654C3">
        <w:rPr>
          <w:rFonts w:ascii="Verdana" w:eastAsia="Calibri" w:hAnsi="Verdana"/>
          <w:sz w:val="22"/>
          <w:szCs w:val="22"/>
          <w:lang w:val="ru-RU"/>
        </w:rPr>
        <w:t>,</w:t>
      </w:r>
      <w:r w:rsidR="00C654C3">
        <w:rPr>
          <w:rFonts w:ascii="Verdana" w:eastAsia="Calibri" w:hAnsi="Verdana"/>
          <w:sz w:val="22"/>
          <w:szCs w:val="22"/>
          <w:lang w:val="ru-RU"/>
        </w:rPr>
        <w:t xml:space="preserve"> указан в Приложении 2</w:t>
      </w:r>
      <w:r w:rsidR="00C654C3" w:rsidRPr="00C654C3">
        <w:rPr>
          <w:rFonts w:ascii="Verdana" w:eastAsia="Calibri" w:hAnsi="Verdana"/>
          <w:sz w:val="22"/>
          <w:szCs w:val="22"/>
          <w:lang w:val="ru-RU"/>
        </w:rPr>
        <w:t xml:space="preserve"> к настоящему ТЗ</w:t>
      </w:r>
      <w:r w:rsidR="00C654C3">
        <w:rPr>
          <w:rFonts w:ascii="Verdana" w:eastAsia="Calibri" w:hAnsi="Verdana"/>
          <w:sz w:val="22"/>
          <w:szCs w:val="22"/>
          <w:lang w:val="ru-RU"/>
        </w:rPr>
        <w:t>.</w:t>
      </w:r>
    </w:p>
    <w:p w:rsidR="00CE4500" w:rsidRDefault="00CE4500" w:rsidP="00676E44">
      <w:pPr>
        <w:pStyle w:val="1b"/>
        <w:widowControl w:val="0"/>
        <w:numPr>
          <w:ilvl w:val="1"/>
          <w:numId w:val="18"/>
        </w:numPr>
        <w:shd w:val="clear" w:color="auto" w:fill="FFFFFF"/>
        <w:tabs>
          <w:tab w:val="left" w:pos="284"/>
          <w:tab w:val="left" w:pos="567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 w:rsidRPr="00CE4500">
        <w:rPr>
          <w:rFonts w:ascii="Verdana" w:eastAsia="Calibri" w:hAnsi="Verdana"/>
          <w:sz w:val="22"/>
          <w:szCs w:val="22"/>
          <w:lang w:val="ru-RU"/>
        </w:rPr>
        <w:t>Поставляемое оборудование должно быть ведущих компаний-производителей и соответствовать стандарту Заказчика.</w:t>
      </w:r>
    </w:p>
    <w:p w:rsidR="00F217B1" w:rsidRDefault="00F217B1" w:rsidP="00676E44">
      <w:pPr>
        <w:pStyle w:val="1b"/>
        <w:widowControl w:val="0"/>
        <w:numPr>
          <w:ilvl w:val="1"/>
          <w:numId w:val="18"/>
        </w:numPr>
        <w:shd w:val="clear" w:color="auto" w:fill="FFFFFF"/>
        <w:tabs>
          <w:tab w:val="left" w:pos="284"/>
          <w:tab w:val="left" w:pos="567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 w:rsidRPr="00F217B1">
        <w:rPr>
          <w:rFonts w:ascii="Verdana" w:eastAsia="Calibri" w:hAnsi="Verdana"/>
          <w:sz w:val="22"/>
          <w:szCs w:val="22"/>
          <w:lang w:val="ru-RU"/>
        </w:rPr>
        <w:t>Запасные части и материалы, поставляемые Подрядчиком, Подрядчик приобретает самостоятельно за счёт своих оборотных средств. Подрядчик осуществляет доставку материалов, запасных частей, комплектующих изделий до места выполнения работ своими силами и за свой счёт.</w:t>
      </w:r>
    </w:p>
    <w:p w:rsidR="0074687D" w:rsidRDefault="00541109" w:rsidP="00676E44">
      <w:pPr>
        <w:pStyle w:val="1b"/>
        <w:widowControl w:val="0"/>
        <w:numPr>
          <w:ilvl w:val="1"/>
          <w:numId w:val="18"/>
        </w:numPr>
        <w:shd w:val="clear" w:color="auto" w:fill="FFFFFF"/>
        <w:tabs>
          <w:tab w:val="left" w:pos="284"/>
          <w:tab w:val="left" w:pos="567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proofErr w:type="gramStart"/>
      <w:r w:rsidRPr="00541109">
        <w:rPr>
          <w:rFonts w:ascii="Verdana" w:eastAsia="Calibri" w:hAnsi="Verdana"/>
          <w:sz w:val="22"/>
          <w:szCs w:val="22"/>
          <w:lang w:val="ru-RU"/>
        </w:rPr>
        <w:t>Вновь устанавливаемые оборудование, запасные части и материалы</w:t>
      </w:r>
      <w:r w:rsidR="00DA614E">
        <w:rPr>
          <w:rFonts w:ascii="Verdana" w:eastAsia="Calibri" w:hAnsi="Verdana"/>
          <w:sz w:val="22"/>
          <w:szCs w:val="22"/>
          <w:lang w:val="ru-RU"/>
        </w:rPr>
        <w:t xml:space="preserve"> должны быть новыми, не бывшими в употреблении</w:t>
      </w:r>
      <w:r w:rsidRPr="00541109">
        <w:rPr>
          <w:rFonts w:ascii="Verdana" w:eastAsia="Calibri" w:hAnsi="Verdana"/>
          <w:sz w:val="22"/>
          <w:szCs w:val="22"/>
          <w:lang w:val="ru-RU"/>
        </w:rPr>
        <w:t xml:space="preserve">, </w:t>
      </w:r>
      <w:r w:rsidR="005E7027" w:rsidRPr="005E7027">
        <w:rPr>
          <w:rFonts w:ascii="Verdana" w:eastAsia="Calibri" w:hAnsi="Verdana"/>
          <w:sz w:val="22"/>
          <w:szCs w:val="22"/>
          <w:lang w:val="ru-RU"/>
        </w:rPr>
        <w:t>серийным</w:t>
      </w:r>
      <w:r w:rsidR="005E7027">
        <w:rPr>
          <w:rFonts w:ascii="Verdana" w:eastAsia="Calibri" w:hAnsi="Verdana"/>
          <w:sz w:val="22"/>
          <w:szCs w:val="22"/>
          <w:lang w:val="ru-RU"/>
        </w:rPr>
        <w:t>и</w:t>
      </w:r>
      <w:r w:rsidR="005E7027" w:rsidRPr="005E7027">
        <w:rPr>
          <w:rFonts w:ascii="Verdana" w:eastAsia="Calibri" w:hAnsi="Verdana"/>
          <w:sz w:val="22"/>
          <w:szCs w:val="22"/>
          <w:lang w:val="ru-RU"/>
        </w:rPr>
        <w:t>, входить в состав стандартных конфигураций, предлагаемых производителем и свободно поставляться на территорию РФ, сопровождаться расширенной гарантией (увеличение гарантийного срока до 5 лет)</w:t>
      </w:r>
      <w:r w:rsidR="0074687D">
        <w:rPr>
          <w:rFonts w:ascii="Verdana" w:eastAsia="Calibri" w:hAnsi="Verdana"/>
          <w:sz w:val="22"/>
          <w:szCs w:val="22"/>
          <w:lang w:val="ru-RU"/>
        </w:rPr>
        <w:t xml:space="preserve">, </w:t>
      </w:r>
      <w:r w:rsidR="0074687D" w:rsidRPr="0074687D">
        <w:rPr>
          <w:rFonts w:ascii="Verdana" w:eastAsia="Calibri" w:hAnsi="Verdana"/>
          <w:sz w:val="22"/>
          <w:szCs w:val="22"/>
          <w:lang w:val="ru-RU"/>
        </w:rPr>
        <w:t>сертифицированы в установленном порядке и иметь</w:t>
      </w:r>
      <w:r w:rsidR="0074687D">
        <w:rPr>
          <w:rFonts w:ascii="Verdana" w:eastAsia="Calibri" w:hAnsi="Verdana"/>
          <w:sz w:val="22"/>
          <w:szCs w:val="22"/>
          <w:lang w:val="ru-RU"/>
        </w:rPr>
        <w:t xml:space="preserve"> </w:t>
      </w:r>
      <w:r w:rsidR="0074687D" w:rsidRPr="0074687D">
        <w:rPr>
          <w:rFonts w:ascii="Verdana" w:eastAsia="Calibri" w:hAnsi="Verdana"/>
          <w:sz w:val="22"/>
          <w:szCs w:val="22"/>
          <w:lang w:val="ru-RU"/>
        </w:rPr>
        <w:t>сертификаты соответствия, качества, безопасности, паспорта, разрешения на применение, прочие обязательные документы, дающие участнику право на поставку  данной</w:t>
      </w:r>
      <w:proofErr w:type="gramEnd"/>
      <w:r w:rsidR="0074687D" w:rsidRPr="0074687D">
        <w:rPr>
          <w:rFonts w:ascii="Verdana" w:eastAsia="Calibri" w:hAnsi="Verdana"/>
          <w:sz w:val="22"/>
          <w:szCs w:val="22"/>
          <w:lang w:val="ru-RU"/>
        </w:rPr>
        <w:t xml:space="preserve"> продукции.</w:t>
      </w:r>
    </w:p>
    <w:p w:rsidR="00DA614E" w:rsidRPr="0074687D" w:rsidRDefault="0074687D" w:rsidP="0074687D">
      <w:pPr>
        <w:pStyle w:val="1b"/>
        <w:widowControl w:val="0"/>
        <w:shd w:val="clear" w:color="auto" w:fill="FFFFFF"/>
        <w:tabs>
          <w:tab w:val="left" w:pos="1134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 w:rsidRPr="0074687D">
        <w:rPr>
          <w:rFonts w:ascii="Verdana" w:hAnsi="Verdana"/>
          <w:sz w:val="22"/>
          <w:szCs w:val="22"/>
          <w:lang w:val="ru-RU"/>
        </w:rPr>
        <w:t xml:space="preserve">Подрядчик обязан представить Заказчику все копии сертификатов, заключений, разрешений и т.д. нотариально заверенные, либо сертификаты заверяются Заказчиком </w:t>
      </w:r>
      <w:proofErr w:type="gramStart"/>
      <w:r w:rsidRPr="0074687D">
        <w:rPr>
          <w:rFonts w:ascii="Verdana" w:hAnsi="Verdana"/>
          <w:sz w:val="22"/>
          <w:szCs w:val="22"/>
          <w:lang w:val="ru-RU"/>
        </w:rPr>
        <w:t>по</w:t>
      </w:r>
      <w:proofErr w:type="gramEnd"/>
      <w:r w:rsidRPr="0074687D">
        <w:rPr>
          <w:rFonts w:ascii="Verdana" w:hAnsi="Verdana"/>
          <w:sz w:val="22"/>
          <w:szCs w:val="22"/>
          <w:lang w:val="ru-RU"/>
        </w:rPr>
        <w:t xml:space="preserve"> предоставлении оригинала.</w:t>
      </w:r>
    </w:p>
    <w:p w:rsidR="00DA614E" w:rsidRDefault="00DA614E" w:rsidP="00676E44">
      <w:pPr>
        <w:pStyle w:val="1b"/>
        <w:widowControl w:val="0"/>
        <w:numPr>
          <w:ilvl w:val="1"/>
          <w:numId w:val="18"/>
        </w:numPr>
        <w:shd w:val="clear" w:color="auto" w:fill="FFFFFF"/>
        <w:tabs>
          <w:tab w:val="left" w:pos="284"/>
          <w:tab w:val="left" w:pos="567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 xml:space="preserve">В составе поставляемого оборудования должен быть комплект ЗИП не менее 10 % от объёма монтируемого оборудования, обеспечивающий непрерывную эксплуатацию системы в период </w:t>
      </w:r>
      <w:r w:rsidR="00DE5C63">
        <w:rPr>
          <w:rFonts w:ascii="Verdana" w:eastAsia="Calibri" w:hAnsi="Verdana"/>
          <w:sz w:val="22"/>
          <w:szCs w:val="22"/>
          <w:lang w:val="ru-RU"/>
        </w:rPr>
        <w:t>24 месяца с момента ввода системы в эксплуатацию</w:t>
      </w:r>
      <w:r>
        <w:rPr>
          <w:rFonts w:ascii="Verdana" w:eastAsia="Calibri" w:hAnsi="Verdana"/>
          <w:sz w:val="22"/>
          <w:szCs w:val="22"/>
          <w:lang w:val="ru-RU"/>
        </w:rPr>
        <w:t>.</w:t>
      </w:r>
    </w:p>
    <w:p w:rsidR="00DA614E" w:rsidRDefault="00DA614E" w:rsidP="00676E44">
      <w:pPr>
        <w:pStyle w:val="1b"/>
        <w:widowControl w:val="0"/>
        <w:numPr>
          <w:ilvl w:val="1"/>
          <w:numId w:val="18"/>
        </w:numPr>
        <w:shd w:val="clear" w:color="auto" w:fill="FFFFFF"/>
        <w:tabs>
          <w:tab w:val="left" w:pos="284"/>
          <w:tab w:val="left" w:pos="567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 w:rsidRPr="00BD4D37">
        <w:rPr>
          <w:rFonts w:ascii="Verdana" w:eastAsia="Calibri" w:hAnsi="Verdana"/>
          <w:sz w:val="22"/>
          <w:szCs w:val="22"/>
          <w:lang w:val="ru-RU"/>
        </w:rPr>
        <w:t xml:space="preserve">В состав поставки должно быть включено поверочное оборудование, необходимое для проверки, наладки и сервисного обслуживания </w:t>
      </w:r>
      <w:r w:rsidR="00523490">
        <w:rPr>
          <w:rFonts w:ascii="Verdana" w:eastAsia="Calibri" w:hAnsi="Verdana"/>
          <w:sz w:val="22"/>
          <w:szCs w:val="22"/>
          <w:lang w:val="ru-RU"/>
        </w:rPr>
        <w:t>в процессе эксплуатации системы.</w:t>
      </w:r>
    </w:p>
    <w:p w:rsidR="00DA614E" w:rsidRDefault="00DA614E" w:rsidP="00676E44">
      <w:pPr>
        <w:pStyle w:val="1b"/>
        <w:widowControl w:val="0"/>
        <w:numPr>
          <w:ilvl w:val="1"/>
          <w:numId w:val="18"/>
        </w:numPr>
        <w:shd w:val="clear" w:color="auto" w:fill="FFFFFF"/>
        <w:tabs>
          <w:tab w:val="left" w:pos="284"/>
          <w:tab w:val="left" w:pos="567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 xml:space="preserve">В рамках выполнения работ по расширению и модернизации охранно-пожарной сигнализации должны применяться </w:t>
      </w:r>
      <w:proofErr w:type="spellStart"/>
      <w:r>
        <w:rPr>
          <w:rFonts w:ascii="Verdana" w:eastAsia="Calibri" w:hAnsi="Verdana"/>
          <w:sz w:val="22"/>
          <w:szCs w:val="22"/>
          <w:lang w:val="ru-RU"/>
        </w:rPr>
        <w:t>извещатели</w:t>
      </w:r>
      <w:proofErr w:type="spellEnd"/>
      <w:r>
        <w:rPr>
          <w:rFonts w:ascii="Verdana" w:eastAsia="Calibri" w:hAnsi="Verdana"/>
          <w:sz w:val="22"/>
          <w:szCs w:val="22"/>
          <w:lang w:val="ru-RU"/>
        </w:rPr>
        <w:t xml:space="preserve"> и контроллеры фирмы «Болид».</w:t>
      </w:r>
    </w:p>
    <w:p w:rsidR="00DA614E" w:rsidRDefault="00DA614E" w:rsidP="00676E44">
      <w:pPr>
        <w:pStyle w:val="1b"/>
        <w:widowControl w:val="0"/>
        <w:numPr>
          <w:ilvl w:val="1"/>
          <w:numId w:val="18"/>
        </w:numPr>
        <w:shd w:val="clear" w:color="auto" w:fill="FFFFFF"/>
        <w:tabs>
          <w:tab w:val="left" w:pos="284"/>
          <w:tab w:val="left" w:pos="567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 w:rsidRPr="00676E44">
        <w:rPr>
          <w:rFonts w:ascii="Verdana" w:eastAsia="Calibri" w:hAnsi="Verdana"/>
          <w:sz w:val="22"/>
          <w:szCs w:val="22"/>
          <w:lang w:val="ru-RU"/>
        </w:rPr>
        <w:t>Входной контроль запасных частей, материалов и оборудования, поставляемых Подрядчиком в соответствии с ГОСТ 24297-87(2001), осуществляется комиссией с участием представителей Заказчика и Подрядчика.</w:t>
      </w:r>
    </w:p>
    <w:p w:rsidR="007A4E14" w:rsidRDefault="007A4E14" w:rsidP="00676E44">
      <w:pPr>
        <w:pStyle w:val="1b"/>
        <w:widowControl w:val="0"/>
        <w:numPr>
          <w:ilvl w:val="1"/>
          <w:numId w:val="18"/>
        </w:numPr>
        <w:shd w:val="clear" w:color="auto" w:fill="FFFFFF"/>
        <w:tabs>
          <w:tab w:val="left" w:pos="284"/>
          <w:tab w:val="left" w:pos="567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 w:rsidRPr="007A4E14">
        <w:rPr>
          <w:rFonts w:ascii="Verdana" w:eastAsia="Calibri" w:hAnsi="Verdana"/>
          <w:sz w:val="22"/>
          <w:szCs w:val="22"/>
          <w:lang w:val="ru-RU"/>
        </w:rPr>
        <w:t>При проведении работ должны использоваться сертифицированные материалы на основании федеральных законов РФ №184-ФЗ от 27.12.2002г. «О техническом регулировании» и №123-ФЗ от 22.07.2008г. «Технический регламент о требованиях пожарной безопасности».</w:t>
      </w:r>
    </w:p>
    <w:p w:rsidR="00DA614E" w:rsidRPr="00676E44" w:rsidRDefault="00DA614E" w:rsidP="00676E44">
      <w:pPr>
        <w:pStyle w:val="1b"/>
        <w:widowControl w:val="0"/>
        <w:numPr>
          <w:ilvl w:val="1"/>
          <w:numId w:val="18"/>
        </w:numPr>
        <w:shd w:val="clear" w:color="auto" w:fill="FFFFFF"/>
        <w:tabs>
          <w:tab w:val="left" w:pos="284"/>
          <w:tab w:val="left" w:pos="567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 w:rsidRPr="00676E44">
        <w:rPr>
          <w:rFonts w:ascii="Verdana" w:eastAsia="Calibri" w:hAnsi="Verdana"/>
          <w:sz w:val="22"/>
          <w:szCs w:val="22"/>
          <w:lang w:val="ru-RU"/>
        </w:rPr>
        <w:t>Материалы, не имеющие сертификатов заводов-изготовителей, не прошедшие входной контроль на соответствие требованиям нормативной документации, повреждённые при транспортировке или разгрузке, к использованию не допускаются и подлежат замене.</w:t>
      </w:r>
    </w:p>
    <w:p w:rsidR="00DA614E" w:rsidRPr="00676E44" w:rsidRDefault="00DA614E" w:rsidP="00676E44">
      <w:pPr>
        <w:pStyle w:val="1b"/>
        <w:widowControl w:val="0"/>
        <w:shd w:val="clear" w:color="auto" w:fill="FFFFFF"/>
        <w:tabs>
          <w:tab w:val="left" w:pos="284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 w:rsidRPr="00676E44">
        <w:rPr>
          <w:rFonts w:ascii="Verdana" w:eastAsia="Calibri" w:hAnsi="Verdana"/>
          <w:sz w:val="22"/>
          <w:szCs w:val="22"/>
          <w:lang w:val="ru-RU"/>
        </w:rPr>
        <w:t>Подрядчик обязан за свой счёт заменять испорченные или повреждённые им материалы, запасные части (комплектующие изделия) и оборудование, немедленно устранять выявленные недостатки, если в процессе выполнения работ допущены отступления от технологии из применения и установки.</w:t>
      </w:r>
    </w:p>
    <w:p w:rsidR="005250C0" w:rsidRDefault="005250C0" w:rsidP="00676E44">
      <w:pPr>
        <w:pStyle w:val="1b"/>
        <w:widowControl w:val="0"/>
        <w:numPr>
          <w:ilvl w:val="1"/>
          <w:numId w:val="18"/>
        </w:numPr>
        <w:shd w:val="clear" w:color="auto" w:fill="FFFFFF"/>
        <w:tabs>
          <w:tab w:val="left" w:pos="284"/>
          <w:tab w:val="left" w:pos="567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 w:rsidRPr="00676E44">
        <w:rPr>
          <w:rFonts w:ascii="Verdana" w:eastAsia="Calibri" w:hAnsi="Verdana"/>
          <w:sz w:val="22"/>
          <w:szCs w:val="22"/>
          <w:lang w:val="ru-RU"/>
        </w:rPr>
        <w:t xml:space="preserve">При проведении работ на объектах Заказчика </w:t>
      </w:r>
      <w:r w:rsidR="00C11A46">
        <w:rPr>
          <w:rFonts w:ascii="Verdana" w:eastAsia="Calibri" w:hAnsi="Verdana"/>
          <w:sz w:val="22"/>
          <w:szCs w:val="22"/>
          <w:lang w:val="ru-RU"/>
        </w:rPr>
        <w:t>категорически</w:t>
      </w:r>
      <w:r w:rsidR="007A4E14">
        <w:rPr>
          <w:rFonts w:ascii="Verdana" w:eastAsia="Calibri" w:hAnsi="Verdana"/>
          <w:sz w:val="22"/>
          <w:szCs w:val="22"/>
          <w:lang w:val="ru-RU"/>
        </w:rPr>
        <w:t xml:space="preserve"> </w:t>
      </w:r>
      <w:r w:rsidRPr="00676E44">
        <w:rPr>
          <w:rFonts w:ascii="Verdana" w:eastAsia="Calibri" w:hAnsi="Verdana"/>
          <w:sz w:val="22"/>
          <w:szCs w:val="22"/>
          <w:lang w:val="ru-RU"/>
        </w:rPr>
        <w:t>запрещено применение асбеста и асбестосодержащих материалов</w:t>
      </w:r>
      <w:r w:rsidR="00C931C0">
        <w:rPr>
          <w:rFonts w:ascii="Verdana" w:eastAsia="Calibri" w:hAnsi="Verdana"/>
          <w:sz w:val="22"/>
          <w:szCs w:val="22"/>
          <w:lang w:val="ru-RU"/>
        </w:rPr>
        <w:t>.</w:t>
      </w:r>
    </w:p>
    <w:p w:rsidR="00707AD6" w:rsidRDefault="00350EF0" w:rsidP="00167291">
      <w:pPr>
        <w:pStyle w:val="a"/>
        <w:numPr>
          <w:ilvl w:val="0"/>
          <w:numId w:val="0"/>
        </w:numPr>
        <w:spacing w:before="200" w:after="120"/>
        <w:ind w:firstLine="567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9</w:t>
      </w:r>
      <w:r w:rsidR="00707AD6">
        <w:rPr>
          <w:b/>
          <w:sz w:val="22"/>
          <w:szCs w:val="22"/>
        </w:rPr>
        <w:t xml:space="preserve">. Этапы и сроки выполнения работ: </w:t>
      </w:r>
    </w:p>
    <w:p w:rsidR="003551A5" w:rsidRDefault="00350EF0">
      <w:pPr>
        <w:pStyle w:val="a"/>
        <w:numPr>
          <w:ilvl w:val="0"/>
          <w:numId w:val="0"/>
        </w:numPr>
        <w:spacing w:after="0"/>
        <w:ind w:firstLine="567"/>
        <w:jc w:val="both"/>
        <w:rPr>
          <w:sz w:val="22"/>
          <w:szCs w:val="22"/>
        </w:rPr>
      </w:pPr>
      <w:r>
        <w:rPr>
          <w:b/>
          <w:sz w:val="22"/>
          <w:szCs w:val="22"/>
        </w:rPr>
        <w:t>9</w:t>
      </w:r>
      <w:r w:rsidR="00707AD6">
        <w:rPr>
          <w:b/>
          <w:sz w:val="22"/>
          <w:szCs w:val="22"/>
        </w:rPr>
        <w:t>.1.</w:t>
      </w:r>
      <w:r w:rsidR="00707AD6">
        <w:rPr>
          <w:sz w:val="22"/>
          <w:szCs w:val="22"/>
        </w:rPr>
        <w:t xml:space="preserve"> </w:t>
      </w:r>
      <w:r w:rsidR="003551A5">
        <w:rPr>
          <w:sz w:val="22"/>
          <w:szCs w:val="22"/>
        </w:rPr>
        <w:t>Сроки выполнения Работ:</w:t>
      </w:r>
    </w:p>
    <w:p w:rsidR="003551A5" w:rsidRDefault="003551A5" w:rsidP="003551A5">
      <w:pPr>
        <w:pStyle w:val="a"/>
        <w:numPr>
          <w:ilvl w:val="0"/>
          <w:numId w:val="0"/>
        </w:numPr>
        <w:spacing w:after="0"/>
        <w:ind w:firstLine="1134"/>
        <w:jc w:val="both"/>
        <w:rPr>
          <w:b/>
          <w:sz w:val="22"/>
          <w:szCs w:val="22"/>
        </w:rPr>
      </w:pPr>
      <w:r w:rsidRPr="003551A5">
        <w:rPr>
          <w:sz w:val="22"/>
          <w:szCs w:val="22"/>
        </w:rPr>
        <w:t>Срок начала выполнения Работ</w:t>
      </w:r>
      <w:r w:rsidR="00707AD6">
        <w:rPr>
          <w:sz w:val="22"/>
          <w:szCs w:val="22"/>
        </w:rPr>
        <w:t xml:space="preserve"> </w:t>
      </w:r>
      <w:r w:rsidR="00571669" w:rsidRPr="00571669">
        <w:rPr>
          <w:b/>
          <w:bCs/>
          <w:sz w:val="22"/>
          <w:szCs w:val="22"/>
        </w:rPr>
        <w:t xml:space="preserve">28 апреля </w:t>
      </w:r>
      <w:r w:rsidR="00571669" w:rsidRPr="00571669">
        <w:rPr>
          <w:b/>
          <w:sz w:val="22"/>
          <w:szCs w:val="22"/>
        </w:rPr>
        <w:t>201</w:t>
      </w:r>
      <w:r w:rsidR="00124FBF">
        <w:rPr>
          <w:b/>
          <w:sz w:val="22"/>
          <w:szCs w:val="22"/>
        </w:rPr>
        <w:t>5</w:t>
      </w:r>
      <w:r w:rsidR="00571669" w:rsidRPr="00571669">
        <w:rPr>
          <w:b/>
          <w:sz w:val="22"/>
          <w:szCs w:val="22"/>
        </w:rPr>
        <w:t xml:space="preserve"> года</w:t>
      </w:r>
      <w:r>
        <w:rPr>
          <w:b/>
          <w:sz w:val="22"/>
          <w:szCs w:val="22"/>
        </w:rPr>
        <w:t>;</w:t>
      </w:r>
    </w:p>
    <w:p w:rsidR="00707AD6" w:rsidRDefault="003551A5" w:rsidP="00072D7C">
      <w:pPr>
        <w:pStyle w:val="a"/>
        <w:numPr>
          <w:ilvl w:val="0"/>
          <w:numId w:val="0"/>
        </w:numPr>
        <w:spacing w:after="60"/>
        <w:ind w:firstLine="1134"/>
        <w:jc w:val="both"/>
        <w:rPr>
          <w:b/>
          <w:sz w:val="22"/>
          <w:szCs w:val="22"/>
        </w:rPr>
      </w:pPr>
      <w:r w:rsidRPr="003551A5">
        <w:rPr>
          <w:sz w:val="22"/>
          <w:szCs w:val="22"/>
        </w:rPr>
        <w:t>Срок окончания выполнения Работ</w:t>
      </w:r>
      <w:r w:rsidR="00707AD6">
        <w:rPr>
          <w:sz w:val="22"/>
          <w:szCs w:val="22"/>
        </w:rPr>
        <w:t xml:space="preserve"> </w:t>
      </w:r>
      <w:r w:rsidR="00571669" w:rsidRPr="00571669">
        <w:rPr>
          <w:b/>
          <w:bCs/>
          <w:sz w:val="22"/>
          <w:szCs w:val="22"/>
        </w:rPr>
        <w:t>3</w:t>
      </w:r>
      <w:r w:rsidR="00571669">
        <w:rPr>
          <w:b/>
          <w:bCs/>
          <w:sz w:val="22"/>
          <w:szCs w:val="22"/>
        </w:rPr>
        <w:t>0</w:t>
      </w:r>
      <w:r w:rsidR="00571669" w:rsidRPr="00571669">
        <w:rPr>
          <w:b/>
          <w:bCs/>
          <w:sz w:val="22"/>
          <w:szCs w:val="22"/>
        </w:rPr>
        <w:t xml:space="preserve"> октября 201</w:t>
      </w:r>
      <w:r w:rsidR="00124FBF">
        <w:rPr>
          <w:b/>
          <w:bCs/>
          <w:sz w:val="22"/>
          <w:szCs w:val="22"/>
        </w:rPr>
        <w:t>5</w:t>
      </w:r>
      <w:r w:rsidR="00571669" w:rsidRPr="00571669">
        <w:rPr>
          <w:b/>
          <w:bCs/>
          <w:sz w:val="22"/>
          <w:szCs w:val="22"/>
        </w:rPr>
        <w:t xml:space="preserve"> года</w:t>
      </w:r>
      <w:r w:rsidR="00707AD6">
        <w:rPr>
          <w:b/>
          <w:sz w:val="22"/>
          <w:szCs w:val="22"/>
        </w:rPr>
        <w:t>.</w:t>
      </w:r>
    </w:p>
    <w:p w:rsidR="002D0D72" w:rsidRPr="00E0444D" w:rsidRDefault="007C722F" w:rsidP="00072D7C">
      <w:pPr>
        <w:pStyle w:val="1b"/>
        <w:widowControl w:val="0"/>
        <w:numPr>
          <w:ilvl w:val="0"/>
          <w:numId w:val="14"/>
        </w:numPr>
        <w:shd w:val="clear" w:color="auto" w:fill="FFFFFF"/>
        <w:tabs>
          <w:tab w:val="clear" w:pos="0"/>
          <w:tab w:val="num" w:pos="993"/>
          <w:tab w:val="left" w:pos="1418"/>
        </w:tabs>
        <w:ind w:left="567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 w:rsidRPr="00350EF0">
        <w:rPr>
          <w:rFonts w:ascii="Verdana" w:eastAsia="Calibri" w:hAnsi="Verdana"/>
          <w:color w:val="000000"/>
          <w:sz w:val="22"/>
          <w:szCs w:val="22"/>
          <w:lang w:val="ru-RU"/>
        </w:rPr>
        <w:t xml:space="preserve">Поставка оборудования, аппаратуры, приборов кабельной продукции установок </w:t>
      </w:r>
      <w:r w:rsidR="00411C1C">
        <w:rPr>
          <w:rFonts w:ascii="Verdana" w:eastAsia="Calibri" w:hAnsi="Verdana"/>
          <w:color w:val="000000"/>
          <w:sz w:val="22"/>
          <w:szCs w:val="22"/>
          <w:lang w:val="ru-RU"/>
        </w:rPr>
        <w:t>охранно-пожарной сигнализации –</w:t>
      </w:r>
      <w:r w:rsidR="000E28F2">
        <w:rPr>
          <w:rFonts w:ascii="Verdana" w:eastAsia="Calibri" w:hAnsi="Verdana"/>
          <w:color w:val="000000"/>
          <w:sz w:val="22"/>
          <w:szCs w:val="22"/>
          <w:lang w:val="ru-RU"/>
        </w:rPr>
        <w:t xml:space="preserve"> </w:t>
      </w:r>
      <w:r w:rsidR="00124FBF" w:rsidRPr="00124FBF">
        <w:rPr>
          <w:rFonts w:ascii="Verdana" w:eastAsia="Calibri" w:hAnsi="Verdana"/>
          <w:i/>
          <w:color w:val="000000"/>
          <w:sz w:val="22"/>
          <w:szCs w:val="22"/>
          <w:lang w:val="ru-RU"/>
        </w:rPr>
        <w:t>до 20 мая</w:t>
      </w:r>
      <w:r>
        <w:rPr>
          <w:rFonts w:ascii="Verdana" w:eastAsia="Calibri" w:hAnsi="Verdana"/>
          <w:i/>
          <w:color w:val="000000"/>
          <w:sz w:val="22"/>
          <w:szCs w:val="22"/>
          <w:lang w:val="ru-RU"/>
        </w:rPr>
        <w:t xml:space="preserve"> 201</w:t>
      </w:r>
      <w:r w:rsidR="00124FBF">
        <w:rPr>
          <w:rFonts w:ascii="Verdana" w:eastAsia="Calibri" w:hAnsi="Verdana"/>
          <w:i/>
          <w:color w:val="000000"/>
          <w:sz w:val="22"/>
          <w:szCs w:val="22"/>
          <w:lang w:val="ru-RU"/>
        </w:rPr>
        <w:t>5</w:t>
      </w:r>
      <w:r w:rsidR="000E28F2">
        <w:rPr>
          <w:rFonts w:ascii="Verdana" w:eastAsia="Calibri" w:hAnsi="Verdana"/>
          <w:i/>
          <w:color w:val="000000"/>
          <w:sz w:val="22"/>
          <w:szCs w:val="22"/>
          <w:lang w:val="ru-RU"/>
        </w:rPr>
        <w:t xml:space="preserve"> </w:t>
      </w:r>
      <w:r w:rsidRPr="00350EF0">
        <w:rPr>
          <w:rFonts w:ascii="Verdana" w:eastAsia="Calibri" w:hAnsi="Verdana"/>
          <w:i/>
          <w:color w:val="000000"/>
          <w:sz w:val="22"/>
          <w:szCs w:val="22"/>
          <w:lang w:val="ru-RU"/>
        </w:rPr>
        <w:t>г</w:t>
      </w:r>
      <w:r w:rsidRPr="00350EF0">
        <w:rPr>
          <w:rFonts w:ascii="Verdana" w:eastAsia="Calibri" w:hAnsi="Verdana"/>
          <w:color w:val="000000"/>
          <w:sz w:val="22"/>
          <w:szCs w:val="22"/>
          <w:lang w:val="ru-RU"/>
        </w:rPr>
        <w:t>.</w:t>
      </w:r>
    </w:p>
    <w:p w:rsidR="00E0444D" w:rsidRPr="008E5A55" w:rsidRDefault="00D475C7" w:rsidP="00072D7C">
      <w:pPr>
        <w:pStyle w:val="1b"/>
        <w:widowControl w:val="0"/>
        <w:numPr>
          <w:ilvl w:val="0"/>
          <w:numId w:val="14"/>
        </w:numPr>
        <w:shd w:val="clear" w:color="auto" w:fill="FFFFFF"/>
        <w:tabs>
          <w:tab w:val="clear" w:pos="0"/>
          <w:tab w:val="num" w:pos="993"/>
          <w:tab w:val="left" w:pos="1418"/>
        </w:tabs>
        <w:ind w:left="567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 w:rsidRPr="00350EF0">
        <w:rPr>
          <w:rFonts w:ascii="Verdana" w:eastAsia="Calibri" w:hAnsi="Verdana"/>
          <w:color w:val="000000"/>
          <w:sz w:val="22"/>
          <w:szCs w:val="22"/>
          <w:lang w:val="ru-RU"/>
        </w:rPr>
        <w:t xml:space="preserve">Монтаж установок охранно-пожарной сигнализации – </w:t>
      </w:r>
      <w:r w:rsidR="00124FBF" w:rsidRPr="00124FBF">
        <w:rPr>
          <w:rFonts w:ascii="Verdana" w:eastAsia="Calibri" w:hAnsi="Verdana"/>
          <w:i/>
          <w:color w:val="000000"/>
          <w:sz w:val="22"/>
          <w:szCs w:val="22"/>
          <w:lang w:val="ru-RU"/>
        </w:rPr>
        <w:t>20 мая - 25 июля</w:t>
      </w:r>
      <w:r w:rsidRPr="00350EF0">
        <w:rPr>
          <w:rFonts w:ascii="Verdana" w:eastAsia="Calibri" w:hAnsi="Verdana"/>
          <w:i/>
          <w:color w:val="000000"/>
          <w:sz w:val="22"/>
          <w:szCs w:val="22"/>
          <w:lang w:val="ru-RU"/>
        </w:rPr>
        <w:t xml:space="preserve"> 201</w:t>
      </w:r>
      <w:r w:rsidR="00124FBF">
        <w:rPr>
          <w:rFonts w:ascii="Verdana" w:eastAsia="Calibri" w:hAnsi="Verdana"/>
          <w:i/>
          <w:color w:val="000000"/>
          <w:sz w:val="22"/>
          <w:szCs w:val="22"/>
          <w:lang w:val="ru-RU"/>
        </w:rPr>
        <w:t>5</w:t>
      </w:r>
      <w:r w:rsidRPr="00350EF0">
        <w:rPr>
          <w:rFonts w:ascii="Verdana" w:eastAsia="Calibri" w:hAnsi="Verdana"/>
          <w:i/>
          <w:color w:val="000000"/>
          <w:sz w:val="22"/>
          <w:szCs w:val="22"/>
          <w:lang w:val="ru-RU"/>
        </w:rPr>
        <w:t xml:space="preserve"> г</w:t>
      </w:r>
      <w:r w:rsidRPr="00350EF0">
        <w:rPr>
          <w:rFonts w:ascii="Verdana" w:eastAsia="Calibri" w:hAnsi="Verdana"/>
          <w:color w:val="000000"/>
          <w:sz w:val="22"/>
          <w:szCs w:val="22"/>
          <w:lang w:val="ru-RU"/>
        </w:rPr>
        <w:t>.</w:t>
      </w:r>
    </w:p>
    <w:p w:rsidR="008E5A55" w:rsidRPr="008E5A55" w:rsidRDefault="002930C2" w:rsidP="00072D7C">
      <w:pPr>
        <w:pStyle w:val="1b"/>
        <w:widowControl w:val="0"/>
        <w:numPr>
          <w:ilvl w:val="0"/>
          <w:numId w:val="14"/>
        </w:numPr>
        <w:shd w:val="clear" w:color="auto" w:fill="FFFFFF"/>
        <w:tabs>
          <w:tab w:val="clear" w:pos="0"/>
          <w:tab w:val="num" w:pos="993"/>
          <w:tab w:val="left" w:pos="1418"/>
        </w:tabs>
        <w:ind w:left="567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 w:rsidRPr="00350EF0">
        <w:rPr>
          <w:rFonts w:ascii="Verdana" w:eastAsia="Calibri" w:hAnsi="Verdana"/>
          <w:color w:val="000000"/>
          <w:sz w:val="22"/>
          <w:szCs w:val="22"/>
          <w:lang w:val="ru-RU"/>
        </w:rPr>
        <w:t>Проведение пусконаладочных работ</w:t>
      </w:r>
      <w:r>
        <w:rPr>
          <w:rFonts w:ascii="Verdana" w:eastAsia="Calibri" w:hAnsi="Verdana"/>
          <w:color w:val="000000"/>
          <w:sz w:val="22"/>
          <w:szCs w:val="22"/>
          <w:lang w:val="ru-RU"/>
        </w:rPr>
        <w:t xml:space="preserve"> </w:t>
      </w:r>
      <w:r w:rsidRPr="00350EF0">
        <w:rPr>
          <w:rFonts w:ascii="Verdana" w:eastAsia="Calibri" w:hAnsi="Verdana"/>
          <w:color w:val="000000"/>
          <w:sz w:val="22"/>
          <w:szCs w:val="22"/>
          <w:lang w:val="ru-RU"/>
        </w:rPr>
        <w:t xml:space="preserve">– </w:t>
      </w:r>
      <w:r w:rsidR="00124FBF" w:rsidRPr="00124FBF">
        <w:rPr>
          <w:rFonts w:ascii="Verdana" w:eastAsia="Calibri" w:hAnsi="Verdana"/>
          <w:i/>
          <w:color w:val="000000"/>
          <w:sz w:val="22"/>
          <w:szCs w:val="22"/>
          <w:lang w:val="ru-RU"/>
        </w:rPr>
        <w:t>до 29 августа</w:t>
      </w:r>
      <w:r w:rsidRPr="00034553">
        <w:rPr>
          <w:rFonts w:ascii="Verdana" w:eastAsia="Calibri" w:hAnsi="Verdana"/>
          <w:i/>
          <w:color w:val="000000"/>
          <w:sz w:val="22"/>
          <w:szCs w:val="22"/>
          <w:lang w:val="ru-RU"/>
        </w:rPr>
        <w:t xml:space="preserve"> 201</w:t>
      </w:r>
      <w:r w:rsidR="00124FBF">
        <w:rPr>
          <w:rFonts w:ascii="Verdana" w:eastAsia="Calibri" w:hAnsi="Verdana"/>
          <w:i/>
          <w:color w:val="000000"/>
          <w:sz w:val="22"/>
          <w:szCs w:val="22"/>
          <w:lang w:val="ru-RU"/>
        </w:rPr>
        <w:t>5</w:t>
      </w:r>
      <w:r w:rsidRPr="00034553">
        <w:rPr>
          <w:rFonts w:ascii="Verdana" w:eastAsia="Calibri" w:hAnsi="Verdana"/>
          <w:i/>
          <w:color w:val="000000"/>
          <w:sz w:val="22"/>
          <w:szCs w:val="22"/>
          <w:lang w:val="ru-RU"/>
        </w:rPr>
        <w:t xml:space="preserve"> г</w:t>
      </w:r>
      <w:r w:rsidRPr="00350EF0">
        <w:rPr>
          <w:rFonts w:ascii="Verdana" w:eastAsia="Calibri" w:hAnsi="Verdana"/>
          <w:color w:val="000000"/>
          <w:sz w:val="22"/>
          <w:szCs w:val="22"/>
          <w:lang w:val="ru-RU"/>
        </w:rPr>
        <w:t>.</w:t>
      </w:r>
    </w:p>
    <w:p w:rsidR="008E5A55" w:rsidRPr="002930C2" w:rsidRDefault="002930C2" w:rsidP="00072D7C">
      <w:pPr>
        <w:pStyle w:val="1b"/>
        <w:widowControl w:val="0"/>
        <w:numPr>
          <w:ilvl w:val="0"/>
          <w:numId w:val="14"/>
        </w:numPr>
        <w:shd w:val="clear" w:color="auto" w:fill="FFFFFF"/>
        <w:tabs>
          <w:tab w:val="clear" w:pos="0"/>
          <w:tab w:val="num" w:pos="993"/>
          <w:tab w:val="left" w:pos="1418"/>
        </w:tabs>
        <w:ind w:left="567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 w:rsidRPr="00350EF0">
        <w:rPr>
          <w:rFonts w:ascii="Verdana" w:eastAsia="Calibri" w:hAnsi="Verdana"/>
          <w:color w:val="000000"/>
          <w:sz w:val="22"/>
          <w:szCs w:val="22"/>
          <w:lang w:val="ru-RU"/>
        </w:rPr>
        <w:t xml:space="preserve">Разработка Подрядчиком программы приёмо-сдаточных испытаний установки охранно-пожарной сигнализации и утверждение её Заказчиком – </w:t>
      </w:r>
      <w:r w:rsidR="00124FBF" w:rsidRPr="00124FBF">
        <w:rPr>
          <w:rFonts w:ascii="Verdana" w:eastAsia="Calibri" w:hAnsi="Verdana"/>
          <w:i/>
          <w:color w:val="000000"/>
          <w:sz w:val="22"/>
          <w:szCs w:val="22"/>
          <w:lang w:val="ru-RU"/>
        </w:rPr>
        <w:t>до 1 сентября</w:t>
      </w:r>
      <w:r w:rsidRPr="00350EF0">
        <w:rPr>
          <w:rFonts w:ascii="Verdana" w:eastAsia="Calibri" w:hAnsi="Verdana"/>
          <w:i/>
          <w:color w:val="000000"/>
          <w:sz w:val="22"/>
          <w:szCs w:val="22"/>
          <w:lang w:val="ru-RU"/>
        </w:rPr>
        <w:t xml:space="preserve"> 201</w:t>
      </w:r>
      <w:r w:rsidR="00124FBF">
        <w:rPr>
          <w:rFonts w:ascii="Verdana" w:eastAsia="Calibri" w:hAnsi="Verdana"/>
          <w:i/>
          <w:color w:val="000000"/>
          <w:sz w:val="22"/>
          <w:szCs w:val="22"/>
          <w:lang w:val="ru-RU"/>
        </w:rPr>
        <w:t>5</w:t>
      </w:r>
      <w:r w:rsidRPr="00350EF0">
        <w:rPr>
          <w:rFonts w:ascii="Verdana" w:eastAsia="Calibri" w:hAnsi="Verdana"/>
          <w:i/>
          <w:color w:val="000000"/>
          <w:sz w:val="22"/>
          <w:szCs w:val="22"/>
          <w:lang w:val="ru-RU"/>
        </w:rPr>
        <w:t xml:space="preserve"> г</w:t>
      </w:r>
      <w:r w:rsidRPr="00350EF0">
        <w:rPr>
          <w:rFonts w:ascii="Verdana" w:eastAsia="Calibri" w:hAnsi="Verdana"/>
          <w:color w:val="000000"/>
          <w:sz w:val="22"/>
          <w:szCs w:val="22"/>
          <w:lang w:val="ru-RU"/>
        </w:rPr>
        <w:t>.</w:t>
      </w:r>
    </w:p>
    <w:p w:rsidR="002930C2" w:rsidRPr="008E5A55" w:rsidRDefault="002930C2" w:rsidP="00072D7C">
      <w:pPr>
        <w:pStyle w:val="1b"/>
        <w:widowControl w:val="0"/>
        <w:numPr>
          <w:ilvl w:val="0"/>
          <w:numId w:val="14"/>
        </w:numPr>
        <w:shd w:val="clear" w:color="auto" w:fill="FFFFFF"/>
        <w:tabs>
          <w:tab w:val="clear" w:pos="0"/>
          <w:tab w:val="num" w:pos="993"/>
          <w:tab w:val="left" w:pos="1418"/>
        </w:tabs>
        <w:ind w:left="567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 xml:space="preserve">Проведение </w:t>
      </w:r>
      <w:r w:rsidRPr="002930C2">
        <w:rPr>
          <w:rFonts w:ascii="Verdana" w:eastAsia="Calibri" w:hAnsi="Verdana"/>
          <w:sz w:val="22"/>
          <w:szCs w:val="22"/>
          <w:lang w:val="ru-RU"/>
        </w:rPr>
        <w:t>приёмо-сдаточных испытаний</w:t>
      </w:r>
      <w:r>
        <w:rPr>
          <w:rFonts w:ascii="Verdana" w:eastAsia="Calibri" w:hAnsi="Verdana"/>
          <w:sz w:val="22"/>
          <w:szCs w:val="22"/>
          <w:lang w:val="ru-RU"/>
        </w:rPr>
        <w:t xml:space="preserve"> – </w:t>
      </w:r>
      <w:r w:rsidR="00124FBF" w:rsidRPr="00124FBF">
        <w:rPr>
          <w:rFonts w:ascii="Verdana" w:eastAsia="Calibri" w:hAnsi="Verdana"/>
          <w:i/>
          <w:sz w:val="22"/>
          <w:szCs w:val="22"/>
          <w:lang w:val="ru-RU"/>
        </w:rPr>
        <w:t>до 29 сентября</w:t>
      </w:r>
      <w:r w:rsidR="00CB1A43" w:rsidRPr="00124FBF">
        <w:rPr>
          <w:rFonts w:ascii="Verdana" w:eastAsia="Calibri" w:hAnsi="Verdana"/>
          <w:i/>
          <w:sz w:val="22"/>
          <w:szCs w:val="22"/>
          <w:lang w:val="ru-RU"/>
        </w:rPr>
        <w:t xml:space="preserve"> 201</w:t>
      </w:r>
      <w:r w:rsidR="00124FBF">
        <w:rPr>
          <w:rFonts w:ascii="Verdana" w:eastAsia="Calibri" w:hAnsi="Verdana"/>
          <w:i/>
          <w:sz w:val="22"/>
          <w:szCs w:val="22"/>
          <w:lang w:val="ru-RU"/>
        </w:rPr>
        <w:t>5</w:t>
      </w:r>
      <w:r>
        <w:rPr>
          <w:rFonts w:ascii="Verdana" w:eastAsia="Calibri" w:hAnsi="Verdana"/>
          <w:sz w:val="22"/>
          <w:szCs w:val="22"/>
          <w:lang w:val="ru-RU"/>
        </w:rPr>
        <w:t>.</w:t>
      </w:r>
    </w:p>
    <w:p w:rsidR="008E5A55" w:rsidRPr="008E5A55" w:rsidRDefault="008E5A55" w:rsidP="00072D7C">
      <w:pPr>
        <w:pStyle w:val="1b"/>
        <w:widowControl w:val="0"/>
        <w:numPr>
          <w:ilvl w:val="0"/>
          <w:numId w:val="14"/>
        </w:numPr>
        <w:shd w:val="clear" w:color="auto" w:fill="FFFFFF"/>
        <w:tabs>
          <w:tab w:val="clear" w:pos="0"/>
          <w:tab w:val="num" w:pos="993"/>
          <w:tab w:val="left" w:pos="1418"/>
        </w:tabs>
        <w:ind w:left="567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color w:val="000000"/>
          <w:sz w:val="22"/>
          <w:szCs w:val="22"/>
          <w:lang w:val="ru-RU"/>
        </w:rPr>
        <w:t xml:space="preserve">Разработка Подрядчиком программы опытной эксплуатации и утверждение её Заказчиком – </w:t>
      </w:r>
      <w:r w:rsidR="00124FBF" w:rsidRPr="00124FBF">
        <w:rPr>
          <w:rFonts w:ascii="Verdana" w:eastAsia="Calibri" w:hAnsi="Verdana"/>
          <w:i/>
          <w:color w:val="000000"/>
          <w:sz w:val="22"/>
          <w:szCs w:val="22"/>
          <w:lang w:val="ru-RU"/>
        </w:rPr>
        <w:t>до 10 сентября</w:t>
      </w:r>
      <w:r w:rsidR="00124FBF">
        <w:rPr>
          <w:rFonts w:ascii="Verdana" w:eastAsia="Calibri" w:hAnsi="Verdana"/>
          <w:i/>
          <w:color w:val="000000"/>
          <w:sz w:val="22"/>
          <w:szCs w:val="22"/>
          <w:lang w:val="ru-RU"/>
        </w:rPr>
        <w:t xml:space="preserve"> 2015</w:t>
      </w:r>
      <w:r w:rsidRPr="00034553">
        <w:rPr>
          <w:rFonts w:ascii="Verdana" w:eastAsia="Calibri" w:hAnsi="Verdana"/>
          <w:i/>
          <w:color w:val="000000"/>
          <w:sz w:val="22"/>
          <w:szCs w:val="22"/>
          <w:lang w:val="ru-RU"/>
        </w:rPr>
        <w:t xml:space="preserve"> г</w:t>
      </w:r>
      <w:r>
        <w:rPr>
          <w:rFonts w:ascii="Verdana" w:eastAsia="Calibri" w:hAnsi="Verdana"/>
          <w:color w:val="000000"/>
          <w:sz w:val="22"/>
          <w:szCs w:val="22"/>
          <w:lang w:val="ru-RU"/>
        </w:rPr>
        <w:t>.</w:t>
      </w:r>
    </w:p>
    <w:p w:rsidR="008E5A55" w:rsidRPr="008E5A55" w:rsidRDefault="00650F12" w:rsidP="00072D7C">
      <w:pPr>
        <w:pStyle w:val="1b"/>
        <w:widowControl w:val="0"/>
        <w:numPr>
          <w:ilvl w:val="0"/>
          <w:numId w:val="14"/>
        </w:numPr>
        <w:shd w:val="clear" w:color="auto" w:fill="FFFFFF"/>
        <w:tabs>
          <w:tab w:val="clear" w:pos="0"/>
          <w:tab w:val="num" w:pos="993"/>
          <w:tab w:val="left" w:pos="1418"/>
        </w:tabs>
        <w:ind w:left="567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color w:val="000000"/>
          <w:sz w:val="22"/>
          <w:szCs w:val="22"/>
          <w:lang w:val="ru-RU"/>
        </w:rPr>
        <w:t>Проведение о</w:t>
      </w:r>
      <w:r w:rsidR="000E1349">
        <w:rPr>
          <w:rFonts w:ascii="Verdana" w:eastAsia="Calibri" w:hAnsi="Verdana"/>
          <w:color w:val="000000"/>
          <w:sz w:val="22"/>
          <w:szCs w:val="22"/>
          <w:lang w:val="ru-RU"/>
        </w:rPr>
        <w:t>пытн</w:t>
      </w:r>
      <w:r>
        <w:rPr>
          <w:rFonts w:ascii="Verdana" w:eastAsia="Calibri" w:hAnsi="Verdana"/>
          <w:color w:val="000000"/>
          <w:sz w:val="22"/>
          <w:szCs w:val="22"/>
          <w:lang w:val="ru-RU"/>
        </w:rPr>
        <w:t>ой</w:t>
      </w:r>
      <w:r w:rsidR="000E1349">
        <w:rPr>
          <w:rFonts w:ascii="Verdana" w:eastAsia="Calibri" w:hAnsi="Verdana"/>
          <w:color w:val="000000"/>
          <w:sz w:val="22"/>
          <w:szCs w:val="22"/>
          <w:lang w:val="ru-RU"/>
        </w:rPr>
        <w:t xml:space="preserve"> эксплуатаци</w:t>
      </w:r>
      <w:r>
        <w:rPr>
          <w:rFonts w:ascii="Verdana" w:eastAsia="Calibri" w:hAnsi="Verdana"/>
          <w:color w:val="000000"/>
          <w:sz w:val="22"/>
          <w:szCs w:val="22"/>
          <w:lang w:val="ru-RU"/>
        </w:rPr>
        <w:t>и</w:t>
      </w:r>
      <w:r w:rsidR="000E1349">
        <w:rPr>
          <w:rFonts w:ascii="Verdana" w:eastAsia="Calibri" w:hAnsi="Verdana"/>
          <w:color w:val="000000"/>
          <w:sz w:val="22"/>
          <w:szCs w:val="22"/>
          <w:lang w:val="ru-RU"/>
        </w:rPr>
        <w:t xml:space="preserve"> – </w:t>
      </w:r>
      <w:r w:rsidR="00124FBF" w:rsidRPr="00124FBF">
        <w:rPr>
          <w:rFonts w:ascii="Verdana" w:eastAsia="Calibri" w:hAnsi="Verdana"/>
          <w:i/>
          <w:color w:val="000000"/>
          <w:sz w:val="22"/>
          <w:szCs w:val="22"/>
          <w:lang w:val="ru-RU"/>
        </w:rPr>
        <w:t>с 29 сентября по 28 октября</w:t>
      </w:r>
      <w:r w:rsidR="00124FBF">
        <w:rPr>
          <w:rFonts w:ascii="Verdana" w:eastAsia="Calibri" w:hAnsi="Verdana"/>
          <w:i/>
          <w:color w:val="000000"/>
          <w:sz w:val="22"/>
          <w:szCs w:val="22"/>
          <w:lang w:val="ru-RU"/>
        </w:rPr>
        <w:t xml:space="preserve"> 2015</w:t>
      </w:r>
      <w:r w:rsidR="000E1349" w:rsidRPr="00034553">
        <w:rPr>
          <w:rFonts w:ascii="Verdana" w:eastAsia="Calibri" w:hAnsi="Verdana"/>
          <w:i/>
          <w:color w:val="000000"/>
          <w:sz w:val="22"/>
          <w:szCs w:val="22"/>
          <w:lang w:val="ru-RU"/>
        </w:rPr>
        <w:t xml:space="preserve"> г</w:t>
      </w:r>
      <w:r w:rsidR="000E1349" w:rsidRPr="00350EF0">
        <w:rPr>
          <w:rFonts w:ascii="Verdana" w:eastAsia="Calibri" w:hAnsi="Verdana"/>
          <w:color w:val="000000"/>
          <w:sz w:val="22"/>
          <w:szCs w:val="22"/>
          <w:lang w:val="ru-RU"/>
        </w:rPr>
        <w:t>.</w:t>
      </w:r>
    </w:p>
    <w:p w:rsidR="008E5A55" w:rsidRPr="008D79DD" w:rsidRDefault="00650F12" w:rsidP="00072D7C">
      <w:pPr>
        <w:pStyle w:val="1b"/>
        <w:widowControl w:val="0"/>
        <w:numPr>
          <w:ilvl w:val="0"/>
          <w:numId w:val="14"/>
        </w:numPr>
        <w:shd w:val="clear" w:color="auto" w:fill="FFFFFF"/>
        <w:tabs>
          <w:tab w:val="clear" w:pos="0"/>
          <w:tab w:val="num" w:pos="993"/>
          <w:tab w:val="left" w:pos="1418"/>
        </w:tabs>
        <w:ind w:left="567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 w:rsidRPr="00350EF0">
        <w:rPr>
          <w:rFonts w:ascii="Verdana" w:eastAsia="Calibri" w:hAnsi="Verdana"/>
          <w:color w:val="000000"/>
          <w:sz w:val="22"/>
          <w:szCs w:val="22"/>
          <w:lang w:val="ru-RU"/>
        </w:rPr>
        <w:t xml:space="preserve">Разработка местных </w:t>
      </w:r>
      <w:r>
        <w:rPr>
          <w:rFonts w:ascii="Verdana" w:eastAsia="Calibri" w:hAnsi="Verdana"/>
          <w:color w:val="000000"/>
          <w:sz w:val="22"/>
          <w:szCs w:val="22"/>
          <w:lang w:val="ru-RU"/>
        </w:rPr>
        <w:t xml:space="preserve">руководств </w:t>
      </w:r>
      <w:r w:rsidRPr="00650F12">
        <w:rPr>
          <w:rFonts w:ascii="Verdana" w:eastAsia="Calibri" w:hAnsi="Verdana"/>
          <w:color w:val="000000"/>
          <w:sz w:val="22"/>
          <w:szCs w:val="22"/>
          <w:lang w:val="ru-RU"/>
        </w:rPr>
        <w:t xml:space="preserve">по эксплуатации, техническому обслуживанию и ремонту </w:t>
      </w:r>
      <w:r w:rsidR="000F3319">
        <w:rPr>
          <w:rFonts w:ascii="Verdana" w:eastAsia="Calibri" w:hAnsi="Verdana"/>
          <w:color w:val="000000"/>
          <w:sz w:val="22"/>
          <w:szCs w:val="22"/>
          <w:lang w:val="ru-RU"/>
        </w:rPr>
        <w:t>смонтированного</w:t>
      </w:r>
      <w:r w:rsidRPr="00650F12">
        <w:rPr>
          <w:rFonts w:ascii="Verdana" w:eastAsia="Calibri" w:hAnsi="Verdana"/>
          <w:color w:val="000000"/>
          <w:sz w:val="22"/>
          <w:szCs w:val="22"/>
          <w:lang w:val="ru-RU"/>
        </w:rPr>
        <w:t xml:space="preserve"> оборудования</w:t>
      </w:r>
      <w:r>
        <w:rPr>
          <w:rFonts w:ascii="Verdana" w:eastAsia="Calibri" w:hAnsi="Verdana"/>
          <w:color w:val="000000"/>
          <w:sz w:val="22"/>
          <w:szCs w:val="22"/>
          <w:lang w:val="ru-RU"/>
        </w:rPr>
        <w:t xml:space="preserve"> </w:t>
      </w:r>
      <w:r w:rsidR="00E34B7F">
        <w:rPr>
          <w:rFonts w:ascii="Verdana" w:eastAsia="Calibri" w:hAnsi="Verdana"/>
          <w:color w:val="000000"/>
          <w:sz w:val="22"/>
          <w:szCs w:val="22"/>
          <w:lang w:val="ru-RU"/>
        </w:rPr>
        <w:t xml:space="preserve">системы </w:t>
      </w:r>
      <w:r w:rsidR="000F3319">
        <w:rPr>
          <w:rFonts w:ascii="Verdana" w:eastAsia="Calibri" w:hAnsi="Verdana"/>
          <w:color w:val="000000"/>
          <w:sz w:val="22"/>
          <w:szCs w:val="22"/>
          <w:lang w:val="ru-RU"/>
        </w:rPr>
        <w:t>охранно-пожарной сигнализации</w:t>
      </w:r>
      <w:r w:rsidR="000F3319" w:rsidRPr="00350EF0">
        <w:rPr>
          <w:rFonts w:ascii="Verdana" w:eastAsia="Calibri" w:hAnsi="Verdana"/>
          <w:color w:val="000000"/>
          <w:sz w:val="22"/>
          <w:szCs w:val="22"/>
          <w:lang w:val="ru-RU"/>
        </w:rPr>
        <w:t xml:space="preserve"> </w:t>
      </w:r>
      <w:r w:rsidRPr="00350EF0">
        <w:rPr>
          <w:rFonts w:ascii="Verdana" w:eastAsia="Calibri" w:hAnsi="Verdana"/>
          <w:color w:val="000000"/>
          <w:sz w:val="22"/>
          <w:szCs w:val="22"/>
          <w:lang w:val="ru-RU"/>
        </w:rPr>
        <w:t xml:space="preserve">– </w:t>
      </w:r>
      <w:r w:rsidR="00124FBF" w:rsidRPr="00124FBF">
        <w:rPr>
          <w:rFonts w:ascii="Verdana" w:eastAsia="Calibri" w:hAnsi="Verdana"/>
          <w:i/>
          <w:color w:val="000000"/>
          <w:sz w:val="22"/>
          <w:szCs w:val="22"/>
          <w:lang w:val="ru-RU"/>
        </w:rPr>
        <w:t>до 1 октября</w:t>
      </w:r>
      <w:r w:rsidRPr="00034553">
        <w:rPr>
          <w:rFonts w:ascii="Verdana" w:eastAsia="Calibri" w:hAnsi="Verdana"/>
          <w:i/>
          <w:color w:val="000000"/>
          <w:sz w:val="22"/>
          <w:szCs w:val="22"/>
          <w:lang w:val="ru-RU"/>
        </w:rPr>
        <w:t xml:space="preserve"> 201</w:t>
      </w:r>
      <w:r w:rsidR="00124FBF">
        <w:rPr>
          <w:rFonts w:ascii="Verdana" w:eastAsia="Calibri" w:hAnsi="Verdana"/>
          <w:i/>
          <w:color w:val="000000"/>
          <w:sz w:val="22"/>
          <w:szCs w:val="22"/>
          <w:lang w:val="ru-RU"/>
        </w:rPr>
        <w:t>5</w:t>
      </w:r>
      <w:r w:rsidRPr="00034553">
        <w:rPr>
          <w:rFonts w:ascii="Verdana" w:eastAsia="Calibri" w:hAnsi="Verdana"/>
          <w:i/>
          <w:color w:val="000000"/>
          <w:sz w:val="22"/>
          <w:szCs w:val="22"/>
          <w:lang w:val="ru-RU"/>
        </w:rPr>
        <w:t xml:space="preserve"> г</w:t>
      </w:r>
      <w:r w:rsidRPr="00350EF0">
        <w:rPr>
          <w:rFonts w:ascii="Verdana" w:eastAsia="Calibri" w:hAnsi="Verdana"/>
          <w:color w:val="000000"/>
          <w:sz w:val="22"/>
          <w:szCs w:val="22"/>
          <w:lang w:val="ru-RU"/>
        </w:rPr>
        <w:t>.</w:t>
      </w:r>
    </w:p>
    <w:p w:rsidR="008D79DD" w:rsidRPr="00DC3EE7" w:rsidRDefault="000E1349" w:rsidP="00072D7C">
      <w:pPr>
        <w:pStyle w:val="1b"/>
        <w:widowControl w:val="0"/>
        <w:numPr>
          <w:ilvl w:val="0"/>
          <w:numId w:val="14"/>
        </w:numPr>
        <w:shd w:val="clear" w:color="auto" w:fill="FFFFFF"/>
        <w:tabs>
          <w:tab w:val="clear" w:pos="0"/>
          <w:tab w:val="num" w:pos="993"/>
          <w:tab w:val="left" w:pos="1418"/>
        </w:tabs>
        <w:ind w:left="567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color w:val="000000"/>
          <w:sz w:val="22"/>
          <w:szCs w:val="22"/>
          <w:lang w:val="ru-RU"/>
        </w:rPr>
        <w:t xml:space="preserve">Проведение </w:t>
      </w:r>
      <w:r w:rsidR="00CB1A43">
        <w:rPr>
          <w:rFonts w:ascii="Verdana" w:eastAsia="Calibri" w:hAnsi="Verdana"/>
          <w:color w:val="000000"/>
          <w:sz w:val="22"/>
          <w:szCs w:val="22"/>
          <w:lang w:val="ru-RU"/>
        </w:rPr>
        <w:t>ознакомлени</w:t>
      </w:r>
      <w:r w:rsidR="001F74A9">
        <w:rPr>
          <w:rFonts w:ascii="Verdana" w:eastAsia="Calibri" w:hAnsi="Verdana"/>
          <w:color w:val="000000"/>
          <w:sz w:val="22"/>
          <w:szCs w:val="22"/>
          <w:lang w:val="ru-RU"/>
        </w:rPr>
        <w:t>я</w:t>
      </w:r>
      <w:r>
        <w:rPr>
          <w:rFonts w:ascii="Verdana" w:eastAsia="Calibri" w:hAnsi="Verdana"/>
          <w:color w:val="000000"/>
          <w:sz w:val="22"/>
          <w:szCs w:val="22"/>
          <w:lang w:val="ru-RU"/>
        </w:rPr>
        <w:t xml:space="preserve"> персонала Заказчика, обслуживающего вновь смонтированное оборудование, приёмам эксплуатации, технического обслуживания и ремонта </w:t>
      </w:r>
      <w:r w:rsidR="00E34B7F">
        <w:rPr>
          <w:rFonts w:ascii="Verdana" w:eastAsia="Calibri" w:hAnsi="Verdana"/>
          <w:color w:val="000000"/>
          <w:sz w:val="22"/>
          <w:szCs w:val="22"/>
          <w:lang w:val="ru-RU"/>
        </w:rPr>
        <w:t xml:space="preserve">системы </w:t>
      </w:r>
      <w:r>
        <w:rPr>
          <w:rFonts w:ascii="Verdana" w:eastAsia="Calibri" w:hAnsi="Verdana"/>
          <w:color w:val="000000"/>
          <w:sz w:val="22"/>
          <w:szCs w:val="22"/>
          <w:lang w:val="ru-RU"/>
        </w:rPr>
        <w:t xml:space="preserve">охранно-пожарной сигнализации </w:t>
      </w:r>
      <w:r w:rsidRPr="00350EF0">
        <w:rPr>
          <w:rFonts w:ascii="Verdana" w:eastAsia="Calibri" w:hAnsi="Verdana"/>
          <w:color w:val="000000"/>
          <w:sz w:val="22"/>
          <w:szCs w:val="22"/>
          <w:lang w:val="ru-RU"/>
        </w:rPr>
        <w:t xml:space="preserve">– </w:t>
      </w:r>
      <w:r w:rsidR="00124FBF" w:rsidRPr="00124FBF">
        <w:rPr>
          <w:rFonts w:ascii="Verdana" w:eastAsia="Calibri" w:hAnsi="Verdana"/>
          <w:i/>
          <w:color w:val="000000"/>
          <w:sz w:val="22"/>
          <w:szCs w:val="22"/>
          <w:lang w:val="ru-RU"/>
        </w:rPr>
        <w:t>до 14 октября</w:t>
      </w:r>
      <w:r w:rsidRPr="00034553">
        <w:rPr>
          <w:rFonts w:ascii="Verdana" w:eastAsia="Calibri" w:hAnsi="Verdana"/>
          <w:i/>
          <w:color w:val="000000"/>
          <w:sz w:val="22"/>
          <w:szCs w:val="22"/>
          <w:lang w:val="ru-RU"/>
        </w:rPr>
        <w:t xml:space="preserve"> 201</w:t>
      </w:r>
      <w:r w:rsidR="00124FBF">
        <w:rPr>
          <w:rFonts w:ascii="Verdana" w:eastAsia="Calibri" w:hAnsi="Verdana"/>
          <w:i/>
          <w:color w:val="000000"/>
          <w:sz w:val="22"/>
          <w:szCs w:val="22"/>
          <w:lang w:val="ru-RU"/>
        </w:rPr>
        <w:t>5</w:t>
      </w:r>
      <w:r w:rsidRPr="00034553">
        <w:rPr>
          <w:rFonts w:ascii="Verdana" w:eastAsia="Calibri" w:hAnsi="Verdana"/>
          <w:i/>
          <w:color w:val="000000"/>
          <w:sz w:val="22"/>
          <w:szCs w:val="22"/>
          <w:lang w:val="ru-RU"/>
        </w:rPr>
        <w:t xml:space="preserve"> г</w:t>
      </w:r>
      <w:r w:rsidRPr="00350EF0">
        <w:rPr>
          <w:rFonts w:ascii="Verdana" w:eastAsia="Calibri" w:hAnsi="Verdana"/>
          <w:color w:val="000000"/>
          <w:sz w:val="22"/>
          <w:szCs w:val="22"/>
          <w:lang w:val="ru-RU"/>
        </w:rPr>
        <w:t>.</w:t>
      </w:r>
    </w:p>
    <w:p w:rsidR="00DC3EE7" w:rsidRPr="00DC3EE7" w:rsidRDefault="00DC3EE7" w:rsidP="00072D7C">
      <w:pPr>
        <w:pStyle w:val="1b"/>
        <w:widowControl w:val="0"/>
        <w:numPr>
          <w:ilvl w:val="0"/>
          <w:numId w:val="14"/>
        </w:numPr>
        <w:shd w:val="clear" w:color="auto" w:fill="FFFFFF"/>
        <w:tabs>
          <w:tab w:val="clear" w:pos="0"/>
          <w:tab w:val="num" w:pos="993"/>
          <w:tab w:val="left" w:pos="1418"/>
        </w:tabs>
        <w:ind w:left="567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proofErr w:type="gramStart"/>
      <w:r w:rsidRPr="00350EF0">
        <w:rPr>
          <w:rFonts w:ascii="Verdana" w:eastAsia="Calibri" w:hAnsi="Verdana"/>
          <w:color w:val="000000"/>
          <w:sz w:val="22"/>
          <w:szCs w:val="22"/>
          <w:lang w:val="ru-RU"/>
        </w:rPr>
        <w:t xml:space="preserve">Передача Заказчику необходимой техдокументации: проекта установок с внесёнными изменениями, паспортов и эксплуатационных инструкций на приборы, аппаратуру и другие элементы, входящие в состав системы, </w:t>
      </w:r>
      <w:r w:rsidR="00E726B5" w:rsidRPr="00E726B5">
        <w:rPr>
          <w:rFonts w:ascii="Verdana" w:eastAsia="Calibri" w:hAnsi="Verdana"/>
          <w:color w:val="000000"/>
          <w:sz w:val="22"/>
          <w:szCs w:val="22"/>
          <w:lang w:val="ru-RU"/>
        </w:rPr>
        <w:t>баз</w:t>
      </w:r>
      <w:r w:rsidR="00E726B5">
        <w:rPr>
          <w:rFonts w:ascii="Verdana" w:eastAsia="Calibri" w:hAnsi="Verdana"/>
          <w:color w:val="000000"/>
          <w:sz w:val="22"/>
          <w:szCs w:val="22"/>
          <w:lang w:val="ru-RU"/>
        </w:rPr>
        <w:t>ы</w:t>
      </w:r>
      <w:r w:rsidR="00E726B5" w:rsidRPr="00E726B5">
        <w:rPr>
          <w:rFonts w:ascii="Verdana" w:eastAsia="Calibri" w:hAnsi="Verdana"/>
          <w:color w:val="000000"/>
          <w:sz w:val="22"/>
          <w:szCs w:val="22"/>
          <w:lang w:val="ru-RU"/>
        </w:rPr>
        <w:t xml:space="preserve"> данных с приборов,</w:t>
      </w:r>
      <w:r w:rsidR="00E726B5">
        <w:rPr>
          <w:rFonts w:ascii="Verdana" w:eastAsia="Calibri" w:hAnsi="Verdana"/>
          <w:color w:val="000000"/>
          <w:sz w:val="22"/>
          <w:szCs w:val="22"/>
          <w:lang w:val="ru-RU"/>
        </w:rPr>
        <w:t xml:space="preserve"> </w:t>
      </w:r>
      <w:r w:rsidRPr="00350EF0">
        <w:rPr>
          <w:rFonts w:ascii="Verdana" w:eastAsia="Calibri" w:hAnsi="Verdana"/>
          <w:color w:val="000000"/>
          <w:sz w:val="22"/>
          <w:szCs w:val="22"/>
          <w:lang w:val="ru-RU"/>
        </w:rPr>
        <w:t xml:space="preserve">протоколов и актов проверок отдельных элементов ОПС, ведомостей дефектов и недоделок и других материалов по перечню, согласованному с Заказчиком – </w:t>
      </w:r>
      <w:r w:rsidR="00124FBF" w:rsidRPr="00124FBF">
        <w:rPr>
          <w:rFonts w:ascii="Verdana" w:eastAsia="Calibri" w:hAnsi="Verdana"/>
          <w:i/>
          <w:color w:val="000000"/>
          <w:sz w:val="22"/>
          <w:szCs w:val="22"/>
          <w:lang w:val="ru-RU"/>
        </w:rPr>
        <w:t xml:space="preserve">до 17 октября </w:t>
      </w:r>
      <w:r w:rsidRPr="00034553">
        <w:rPr>
          <w:rFonts w:ascii="Verdana" w:eastAsia="Calibri" w:hAnsi="Verdana"/>
          <w:i/>
          <w:color w:val="000000"/>
          <w:sz w:val="22"/>
          <w:szCs w:val="22"/>
          <w:lang w:val="ru-RU"/>
        </w:rPr>
        <w:t>201</w:t>
      </w:r>
      <w:r w:rsidR="00124FBF">
        <w:rPr>
          <w:rFonts w:ascii="Verdana" w:eastAsia="Calibri" w:hAnsi="Verdana"/>
          <w:i/>
          <w:color w:val="000000"/>
          <w:sz w:val="22"/>
          <w:szCs w:val="22"/>
          <w:lang w:val="ru-RU"/>
        </w:rPr>
        <w:t>5</w:t>
      </w:r>
      <w:r w:rsidRPr="00034553">
        <w:rPr>
          <w:rFonts w:ascii="Verdana" w:eastAsia="Calibri" w:hAnsi="Verdana"/>
          <w:i/>
          <w:color w:val="000000"/>
          <w:sz w:val="22"/>
          <w:szCs w:val="22"/>
          <w:lang w:val="ru-RU"/>
        </w:rPr>
        <w:t xml:space="preserve"> г</w:t>
      </w:r>
      <w:r w:rsidRPr="00350EF0">
        <w:rPr>
          <w:rFonts w:ascii="Verdana" w:eastAsia="Calibri" w:hAnsi="Verdana"/>
          <w:color w:val="000000"/>
          <w:sz w:val="22"/>
          <w:szCs w:val="22"/>
          <w:lang w:val="ru-RU"/>
        </w:rPr>
        <w:t>.</w:t>
      </w:r>
      <w:proofErr w:type="gramEnd"/>
    </w:p>
    <w:p w:rsidR="00DC3EE7" w:rsidRPr="005E20CE" w:rsidRDefault="00C53567" w:rsidP="00072D7C">
      <w:pPr>
        <w:pStyle w:val="1b"/>
        <w:widowControl w:val="0"/>
        <w:numPr>
          <w:ilvl w:val="0"/>
          <w:numId w:val="14"/>
        </w:numPr>
        <w:shd w:val="clear" w:color="auto" w:fill="FFFFFF"/>
        <w:tabs>
          <w:tab w:val="clear" w:pos="0"/>
          <w:tab w:val="num" w:pos="993"/>
          <w:tab w:val="left" w:pos="1418"/>
        </w:tabs>
        <w:ind w:left="567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 w:rsidRPr="00350EF0">
        <w:rPr>
          <w:rFonts w:ascii="Verdana" w:eastAsia="Calibri" w:hAnsi="Verdana"/>
          <w:color w:val="000000"/>
          <w:sz w:val="22"/>
          <w:szCs w:val="22"/>
          <w:lang w:val="ru-RU"/>
        </w:rPr>
        <w:t xml:space="preserve">Подготовка акта о результатах опытной эксплуатации и допуске системы к </w:t>
      </w:r>
      <w:r w:rsidR="005E20CE">
        <w:rPr>
          <w:rFonts w:ascii="Verdana" w:eastAsia="Calibri" w:hAnsi="Verdana"/>
          <w:color w:val="000000"/>
          <w:sz w:val="22"/>
          <w:szCs w:val="22"/>
          <w:lang w:val="ru-RU"/>
        </w:rPr>
        <w:t xml:space="preserve">сдаче-приемке </w:t>
      </w:r>
      <w:r w:rsidR="005E20CE" w:rsidRPr="005E20CE">
        <w:rPr>
          <w:rFonts w:ascii="Verdana" w:eastAsia="Calibri" w:hAnsi="Verdana"/>
          <w:color w:val="000000"/>
          <w:sz w:val="22"/>
          <w:szCs w:val="22"/>
          <w:lang w:val="ru-RU"/>
        </w:rPr>
        <w:t>в промышленную эксплуатацию</w:t>
      </w:r>
      <w:r w:rsidRPr="00350EF0">
        <w:rPr>
          <w:rFonts w:ascii="Verdana" w:eastAsia="Calibri" w:hAnsi="Verdana"/>
          <w:color w:val="000000"/>
          <w:sz w:val="22"/>
          <w:szCs w:val="22"/>
          <w:lang w:val="ru-RU"/>
        </w:rPr>
        <w:t xml:space="preserve"> – </w:t>
      </w:r>
      <w:r w:rsidR="00124FBF" w:rsidRPr="00124FBF">
        <w:rPr>
          <w:rFonts w:ascii="Verdana" w:eastAsia="Calibri" w:hAnsi="Verdana"/>
          <w:i/>
          <w:color w:val="000000"/>
          <w:sz w:val="22"/>
          <w:szCs w:val="22"/>
          <w:lang w:val="ru-RU"/>
        </w:rPr>
        <w:t>29 октября</w:t>
      </w:r>
      <w:r w:rsidRPr="00034553">
        <w:rPr>
          <w:rFonts w:ascii="Verdana" w:eastAsia="Calibri" w:hAnsi="Verdana"/>
          <w:i/>
          <w:color w:val="000000"/>
          <w:sz w:val="22"/>
          <w:szCs w:val="22"/>
          <w:lang w:val="ru-RU"/>
        </w:rPr>
        <w:t xml:space="preserve"> 201</w:t>
      </w:r>
      <w:r w:rsidR="00124FBF">
        <w:rPr>
          <w:rFonts w:ascii="Verdana" w:eastAsia="Calibri" w:hAnsi="Verdana"/>
          <w:i/>
          <w:color w:val="000000"/>
          <w:sz w:val="22"/>
          <w:szCs w:val="22"/>
          <w:lang w:val="ru-RU"/>
        </w:rPr>
        <w:t>5</w:t>
      </w:r>
      <w:r w:rsidRPr="00034553">
        <w:rPr>
          <w:rFonts w:ascii="Verdana" w:eastAsia="Calibri" w:hAnsi="Verdana"/>
          <w:i/>
          <w:color w:val="000000"/>
          <w:sz w:val="22"/>
          <w:szCs w:val="22"/>
          <w:lang w:val="ru-RU"/>
        </w:rPr>
        <w:t xml:space="preserve"> г</w:t>
      </w:r>
      <w:r w:rsidRPr="00350EF0">
        <w:rPr>
          <w:rFonts w:ascii="Verdana" w:eastAsia="Calibri" w:hAnsi="Verdana"/>
          <w:color w:val="000000"/>
          <w:sz w:val="22"/>
          <w:szCs w:val="22"/>
          <w:lang w:val="ru-RU"/>
        </w:rPr>
        <w:t>.</w:t>
      </w:r>
    </w:p>
    <w:p w:rsidR="005E20CE" w:rsidRPr="00072D7C" w:rsidRDefault="00E34B7F" w:rsidP="00072D7C">
      <w:pPr>
        <w:pStyle w:val="1b"/>
        <w:widowControl w:val="0"/>
        <w:numPr>
          <w:ilvl w:val="0"/>
          <w:numId w:val="14"/>
        </w:numPr>
        <w:shd w:val="clear" w:color="auto" w:fill="FFFFFF"/>
        <w:tabs>
          <w:tab w:val="clear" w:pos="0"/>
          <w:tab w:val="num" w:pos="993"/>
          <w:tab w:val="left" w:pos="1418"/>
        </w:tabs>
        <w:ind w:left="567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 w:rsidRPr="00350EF0">
        <w:rPr>
          <w:rFonts w:ascii="Verdana" w:eastAsia="Calibri" w:hAnsi="Verdana"/>
          <w:color w:val="000000"/>
          <w:sz w:val="22"/>
          <w:szCs w:val="22"/>
          <w:lang w:val="ru-RU"/>
        </w:rPr>
        <w:t xml:space="preserve">Сдача работ приёмочной комиссии с оформлением акта </w:t>
      </w:r>
      <w:r w:rsidR="00522F7D">
        <w:rPr>
          <w:rFonts w:ascii="Verdana" w:eastAsia="Calibri" w:hAnsi="Verdana"/>
          <w:color w:val="000000"/>
          <w:sz w:val="22"/>
          <w:szCs w:val="22"/>
          <w:lang w:val="ru-RU"/>
        </w:rPr>
        <w:t xml:space="preserve">о приемке </w:t>
      </w:r>
      <w:r w:rsidR="00522F7D" w:rsidRPr="00D8633A">
        <w:rPr>
          <w:rFonts w:ascii="Verdana" w:eastAsia="Calibri" w:hAnsi="Verdana"/>
          <w:sz w:val="22"/>
          <w:szCs w:val="22"/>
          <w:lang w:val="ru-RU"/>
        </w:rPr>
        <w:t xml:space="preserve">системы охранно-пожарной сигнализации </w:t>
      </w:r>
      <w:r w:rsidR="00522F7D">
        <w:rPr>
          <w:rFonts w:ascii="Verdana" w:eastAsia="Calibri" w:hAnsi="Verdana"/>
          <w:sz w:val="22"/>
          <w:szCs w:val="22"/>
          <w:lang w:val="ru-RU"/>
        </w:rPr>
        <w:t xml:space="preserve">в </w:t>
      </w:r>
      <w:r w:rsidR="00836007">
        <w:rPr>
          <w:rFonts w:ascii="Verdana" w:eastAsia="Calibri" w:hAnsi="Verdana"/>
          <w:sz w:val="22"/>
          <w:szCs w:val="22"/>
          <w:lang w:val="ru-RU"/>
        </w:rPr>
        <w:t xml:space="preserve">промышленную </w:t>
      </w:r>
      <w:r w:rsidR="00522F7D">
        <w:rPr>
          <w:rFonts w:ascii="Verdana" w:eastAsia="Calibri" w:hAnsi="Verdana"/>
          <w:sz w:val="22"/>
          <w:szCs w:val="22"/>
          <w:lang w:val="ru-RU"/>
        </w:rPr>
        <w:t>эксплуатацию</w:t>
      </w:r>
      <w:r w:rsidR="00522F7D" w:rsidRPr="00350EF0">
        <w:rPr>
          <w:rFonts w:ascii="Verdana" w:eastAsia="Calibri" w:hAnsi="Verdana"/>
          <w:color w:val="000000"/>
          <w:sz w:val="22"/>
          <w:szCs w:val="22"/>
          <w:lang w:val="ru-RU"/>
        </w:rPr>
        <w:t xml:space="preserve"> </w:t>
      </w:r>
      <w:r w:rsidRPr="00350EF0">
        <w:rPr>
          <w:rFonts w:ascii="Verdana" w:eastAsia="Calibri" w:hAnsi="Verdana"/>
          <w:color w:val="000000"/>
          <w:sz w:val="22"/>
          <w:szCs w:val="22"/>
          <w:lang w:val="ru-RU"/>
        </w:rPr>
        <w:t xml:space="preserve">– </w:t>
      </w:r>
      <w:r w:rsidR="00124FBF" w:rsidRPr="00124FBF">
        <w:rPr>
          <w:rFonts w:ascii="Verdana" w:eastAsia="Calibri" w:hAnsi="Verdana"/>
          <w:i/>
          <w:color w:val="000000"/>
          <w:sz w:val="22"/>
          <w:szCs w:val="22"/>
          <w:lang w:val="ru-RU"/>
        </w:rPr>
        <w:t>3</w:t>
      </w:r>
      <w:r w:rsidR="00124FBF">
        <w:rPr>
          <w:rFonts w:ascii="Verdana" w:eastAsia="Calibri" w:hAnsi="Verdana"/>
          <w:i/>
          <w:color w:val="000000"/>
          <w:sz w:val="22"/>
          <w:szCs w:val="22"/>
          <w:lang w:val="ru-RU"/>
        </w:rPr>
        <w:t>0</w:t>
      </w:r>
      <w:r w:rsidR="00124FBF" w:rsidRPr="00124FBF">
        <w:rPr>
          <w:rFonts w:ascii="Verdana" w:eastAsia="Calibri" w:hAnsi="Verdana"/>
          <w:i/>
          <w:color w:val="000000"/>
          <w:sz w:val="22"/>
          <w:szCs w:val="22"/>
          <w:lang w:val="ru-RU"/>
        </w:rPr>
        <w:t xml:space="preserve"> октября </w:t>
      </w:r>
      <w:r w:rsidRPr="00034553">
        <w:rPr>
          <w:rFonts w:ascii="Verdana" w:eastAsia="Calibri" w:hAnsi="Verdana"/>
          <w:i/>
          <w:color w:val="000000"/>
          <w:sz w:val="22"/>
          <w:szCs w:val="22"/>
          <w:lang w:val="ru-RU"/>
        </w:rPr>
        <w:t>201</w:t>
      </w:r>
      <w:r w:rsidR="00124FBF">
        <w:rPr>
          <w:rFonts w:ascii="Verdana" w:eastAsia="Calibri" w:hAnsi="Verdana"/>
          <w:i/>
          <w:color w:val="000000"/>
          <w:sz w:val="22"/>
          <w:szCs w:val="22"/>
          <w:lang w:val="ru-RU"/>
        </w:rPr>
        <w:t>5</w:t>
      </w:r>
      <w:r w:rsidRPr="00034553">
        <w:rPr>
          <w:rFonts w:ascii="Verdana" w:eastAsia="Calibri" w:hAnsi="Verdana"/>
          <w:i/>
          <w:color w:val="000000"/>
          <w:sz w:val="22"/>
          <w:szCs w:val="22"/>
          <w:lang w:val="ru-RU"/>
        </w:rPr>
        <w:t xml:space="preserve"> г</w:t>
      </w:r>
      <w:r w:rsidRPr="00350EF0">
        <w:rPr>
          <w:rFonts w:ascii="Verdana" w:eastAsia="Calibri" w:hAnsi="Verdana"/>
          <w:color w:val="000000"/>
          <w:sz w:val="22"/>
          <w:szCs w:val="22"/>
          <w:lang w:val="ru-RU"/>
        </w:rPr>
        <w:t>.</w:t>
      </w:r>
    </w:p>
    <w:p w:rsidR="00707AD6" w:rsidRDefault="00350EF0">
      <w:pPr>
        <w:pStyle w:val="a"/>
        <w:numPr>
          <w:ilvl w:val="0"/>
          <w:numId w:val="0"/>
        </w:numPr>
        <w:spacing w:after="0"/>
        <w:ind w:firstLine="567"/>
        <w:jc w:val="both"/>
        <w:rPr>
          <w:sz w:val="22"/>
          <w:szCs w:val="22"/>
        </w:rPr>
      </w:pPr>
      <w:r>
        <w:rPr>
          <w:b/>
          <w:sz w:val="22"/>
          <w:szCs w:val="22"/>
        </w:rPr>
        <w:t>9</w:t>
      </w:r>
      <w:r w:rsidR="00707AD6">
        <w:rPr>
          <w:b/>
          <w:sz w:val="22"/>
          <w:szCs w:val="22"/>
        </w:rPr>
        <w:t>.2.</w:t>
      </w:r>
      <w:r w:rsidR="00707AD6">
        <w:rPr>
          <w:sz w:val="22"/>
          <w:szCs w:val="22"/>
        </w:rPr>
        <w:t xml:space="preserve"> </w:t>
      </w:r>
      <w:r w:rsidR="00BA766F" w:rsidRPr="00BA766F">
        <w:rPr>
          <w:sz w:val="22"/>
          <w:szCs w:val="22"/>
        </w:rPr>
        <w:t>Подрядчик должен не позднее</w:t>
      </w:r>
      <w:r w:rsidR="00C53567">
        <w:rPr>
          <w:sz w:val="22"/>
          <w:szCs w:val="22"/>
        </w:rPr>
        <w:t>,</w:t>
      </w:r>
      <w:r w:rsidR="00BA766F" w:rsidRPr="00BA766F">
        <w:rPr>
          <w:sz w:val="22"/>
          <w:szCs w:val="22"/>
        </w:rPr>
        <w:t xml:space="preserve"> чем </w:t>
      </w:r>
      <w:r w:rsidR="00BA766F">
        <w:rPr>
          <w:sz w:val="22"/>
          <w:szCs w:val="22"/>
        </w:rPr>
        <w:t xml:space="preserve">за </w:t>
      </w:r>
      <w:r w:rsidR="004E26DF">
        <w:rPr>
          <w:sz w:val="22"/>
          <w:szCs w:val="22"/>
        </w:rPr>
        <w:t>10</w:t>
      </w:r>
      <w:r w:rsidR="00BA766F">
        <w:rPr>
          <w:sz w:val="22"/>
          <w:szCs w:val="22"/>
        </w:rPr>
        <w:t xml:space="preserve"> дней до начала работ по объекту</w:t>
      </w:r>
      <w:r w:rsidR="00C53567">
        <w:rPr>
          <w:sz w:val="22"/>
          <w:szCs w:val="22"/>
        </w:rPr>
        <w:t>,</w:t>
      </w:r>
      <w:r w:rsidR="00BA766F">
        <w:rPr>
          <w:sz w:val="22"/>
          <w:szCs w:val="22"/>
        </w:rPr>
        <w:t xml:space="preserve"> </w:t>
      </w:r>
      <w:r w:rsidR="00BA766F" w:rsidRPr="00BA766F">
        <w:rPr>
          <w:sz w:val="22"/>
          <w:szCs w:val="22"/>
        </w:rPr>
        <w:t xml:space="preserve">предоставить сетевой график выполнения работ </w:t>
      </w:r>
      <w:r w:rsidR="004E26DF">
        <w:rPr>
          <w:sz w:val="22"/>
          <w:szCs w:val="22"/>
        </w:rPr>
        <w:t xml:space="preserve">на каждый объект </w:t>
      </w:r>
      <w:r w:rsidR="00BA766F" w:rsidRPr="00BA766F">
        <w:rPr>
          <w:sz w:val="22"/>
          <w:szCs w:val="22"/>
        </w:rPr>
        <w:t>на утверждение Заказчику.</w:t>
      </w:r>
      <w:r w:rsidR="00FC1C52">
        <w:rPr>
          <w:sz w:val="22"/>
          <w:szCs w:val="22"/>
        </w:rPr>
        <w:t xml:space="preserve"> </w:t>
      </w:r>
      <w:r w:rsidR="00FC1C52" w:rsidRPr="00FC1C52">
        <w:rPr>
          <w:sz w:val="22"/>
          <w:szCs w:val="22"/>
        </w:rPr>
        <w:t xml:space="preserve">Сроки выполнения отдельных этапов работ в сетевом графике не могут превышать сроки выполнения этапов работ, указанных в Договоре. По требованию Заказчика Подрядчиком составляется детальный график проведения работ по устранению неисправностей оборудования, выявленных при </w:t>
      </w:r>
      <w:proofErr w:type="spellStart"/>
      <w:r w:rsidR="00FC1C52" w:rsidRPr="00FC1C52">
        <w:rPr>
          <w:sz w:val="22"/>
          <w:szCs w:val="22"/>
        </w:rPr>
        <w:t>дефектации</w:t>
      </w:r>
      <w:proofErr w:type="spellEnd"/>
      <w:r w:rsidR="00707AD6">
        <w:rPr>
          <w:sz w:val="22"/>
          <w:szCs w:val="22"/>
        </w:rPr>
        <w:t>.</w:t>
      </w:r>
    </w:p>
    <w:p w:rsidR="00707AD6" w:rsidRDefault="00350EF0">
      <w:pPr>
        <w:pStyle w:val="a"/>
        <w:numPr>
          <w:ilvl w:val="0"/>
          <w:numId w:val="0"/>
        </w:numPr>
        <w:spacing w:after="0"/>
        <w:ind w:firstLine="567"/>
        <w:jc w:val="both"/>
        <w:rPr>
          <w:sz w:val="22"/>
          <w:szCs w:val="22"/>
        </w:rPr>
      </w:pPr>
      <w:r>
        <w:rPr>
          <w:b/>
          <w:sz w:val="22"/>
          <w:szCs w:val="22"/>
        </w:rPr>
        <w:t>9</w:t>
      </w:r>
      <w:r w:rsidR="00707AD6">
        <w:rPr>
          <w:b/>
          <w:sz w:val="22"/>
          <w:szCs w:val="22"/>
        </w:rPr>
        <w:t>.</w:t>
      </w:r>
      <w:r w:rsidR="004B22F2">
        <w:rPr>
          <w:b/>
          <w:sz w:val="22"/>
          <w:szCs w:val="22"/>
        </w:rPr>
        <w:t>3</w:t>
      </w:r>
      <w:r w:rsidR="00707AD6">
        <w:rPr>
          <w:b/>
          <w:sz w:val="22"/>
          <w:szCs w:val="22"/>
        </w:rPr>
        <w:t>.</w:t>
      </w:r>
      <w:r w:rsidR="00707AD6">
        <w:rPr>
          <w:sz w:val="22"/>
          <w:szCs w:val="22"/>
        </w:rPr>
        <w:t xml:space="preserve"> Подрядчик является ответственным за соблюдение сроков и качество выполняемых работ в согласованных объёмах.</w:t>
      </w:r>
    </w:p>
    <w:p w:rsidR="00707AD6" w:rsidRDefault="00707AD6" w:rsidP="00167291">
      <w:pPr>
        <w:pStyle w:val="a1"/>
        <w:spacing w:before="200" w:line="100" w:lineRule="atLeas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10. Требования к приёмке работ:</w:t>
      </w:r>
    </w:p>
    <w:p w:rsidR="00707AD6" w:rsidRDefault="00707AD6">
      <w:pPr>
        <w:pStyle w:val="a"/>
        <w:numPr>
          <w:ilvl w:val="0"/>
          <w:numId w:val="0"/>
        </w:numPr>
        <w:spacing w:after="0"/>
        <w:ind w:firstLine="567"/>
        <w:jc w:val="both"/>
        <w:rPr>
          <w:sz w:val="22"/>
          <w:szCs w:val="22"/>
        </w:rPr>
      </w:pPr>
      <w:r>
        <w:rPr>
          <w:b/>
          <w:sz w:val="22"/>
          <w:szCs w:val="22"/>
        </w:rPr>
        <w:t>10.1.</w:t>
      </w:r>
      <w:r>
        <w:rPr>
          <w:sz w:val="22"/>
          <w:szCs w:val="22"/>
        </w:rPr>
        <w:t xml:space="preserve"> </w:t>
      </w:r>
      <w:r>
        <w:rPr>
          <w:rFonts w:eastAsia="Calibri"/>
          <w:sz w:val="22"/>
          <w:szCs w:val="22"/>
        </w:rPr>
        <w:t xml:space="preserve">Сдача-приёмка </w:t>
      </w:r>
      <w:r w:rsidR="00B74372">
        <w:rPr>
          <w:rFonts w:eastAsia="Calibri"/>
          <w:sz w:val="22"/>
          <w:szCs w:val="22"/>
        </w:rPr>
        <w:t>Р</w:t>
      </w:r>
      <w:r>
        <w:rPr>
          <w:rFonts w:eastAsia="Calibri"/>
          <w:sz w:val="22"/>
          <w:szCs w:val="22"/>
        </w:rPr>
        <w:t>абот осуществляется в соответствии с графиком производства работ.</w:t>
      </w:r>
      <w:r w:rsidR="00BD56B8">
        <w:rPr>
          <w:rFonts w:eastAsia="Calibri"/>
          <w:sz w:val="22"/>
          <w:szCs w:val="22"/>
        </w:rPr>
        <w:t xml:space="preserve"> </w:t>
      </w:r>
      <w:r w:rsidR="00B74372">
        <w:rPr>
          <w:rFonts w:eastAsia="Calibri"/>
          <w:sz w:val="22"/>
          <w:szCs w:val="22"/>
        </w:rPr>
        <w:t>Сдача</w:t>
      </w:r>
      <w:r>
        <w:rPr>
          <w:rFonts w:eastAsia="Calibri"/>
          <w:sz w:val="22"/>
          <w:szCs w:val="22"/>
        </w:rPr>
        <w:t xml:space="preserve"> работ может осуществляться поэтапно и в полном объёме по фактическим объёмам выполненных работ путём инспекции всех работ и подписания акта сдачи-приёмки формы КС-2</w:t>
      </w:r>
      <w:r w:rsidR="00B74372" w:rsidRPr="00B74372">
        <w:rPr>
          <w:rFonts w:ascii="Arial Unicode MS" w:eastAsia="Arial Unicode MS" w:hAnsi="Arial Unicode MS" w:cs="Arial Unicode MS"/>
          <w:color w:val="000000"/>
          <w:kern w:val="0"/>
          <w:sz w:val="24"/>
          <w:lang w:eastAsia="ru-RU" w:bidi="ar-SA"/>
        </w:rPr>
        <w:t xml:space="preserve"> </w:t>
      </w:r>
      <w:r w:rsidR="00B74372" w:rsidRPr="00B74372">
        <w:rPr>
          <w:rFonts w:eastAsia="Calibri"/>
          <w:sz w:val="22"/>
          <w:szCs w:val="22"/>
        </w:rPr>
        <w:t>совместно со сдачей технической документации по выполненным работам</w:t>
      </w:r>
      <w:r>
        <w:rPr>
          <w:rFonts w:eastAsia="Calibri"/>
          <w:sz w:val="22"/>
          <w:szCs w:val="22"/>
        </w:rPr>
        <w:t>. Причём в полном объёме приёмка должна осуществляться в любом случае, независимо от приёмки отдельных этапов выполняемых работ.</w:t>
      </w:r>
    </w:p>
    <w:p w:rsidR="00707AD6" w:rsidRDefault="00707AD6">
      <w:pPr>
        <w:pStyle w:val="1b"/>
        <w:widowControl w:val="0"/>
        <w:shd w:val="clear" w:color="auto" w:fill="FFFFFF"/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hAnsi="Verdana"/>
          <w:b/>
          <w:sz w:val="22"/>
          <w:szCs w:val="22"/>
          <w:lang w:val="ru-RU"/>
        </w:rPr>
        <w:t>10.2.</w:t>
      </w:r>
      <w:r>
        <w:rPr>
          <w:rFonts w:ascii="Verdana" w:hAnsi="Verdana"/>
          <w:sz w:val="22"/>
          <w:szCs w:val="22"/>
          <w:lang w:val="ru-RU"/>
        </w:rPr>
        <w:t xml:space="preserve"> </w:t>
      </w:r>
      <w:r>
        <w:rPr>
          <w:rFonts w:ascii="Verdana" w:eastAsia="Calibri" w:hAnsi="Verdana"/>
          <w:sz w:val="22"/>
          <w:szCs w:val="22"/>
          <w:lang w:val="ru-RU"/>
        </w:rPr>
        <w:t>Подрядчик обязан уведомлять в письменной форме Заказчика о сдаче работ, скрываемых последующими работами (т.е. приёмка работ и оценка качества которых невозможна иначе как сразу после их выполнения, до момента начала выполнения последующих работ). Если скрытые работы выполнены без приёмки Заказчиком, Подрядчик обязан за свой счёт вскрыть и предъявить Заказчику любую, указанную Заказчиком часть, либо весь объём скрытых работ, с последующим восстановлением вскрытых объёмов работ за счёт Подрядчика. Приёмка Заказчиком скрытых работ оформляется сторонами актом сдачи-приёмки скрытых работ.</w:t>
      </w:r>
    </w:p>
    <w:p w:rsidR="00E32A19" w:rsidRDefault="00E32A19">
      <w:pPr>
        <w:pStyle w:val="1b"/>
        <w:widowControl w:val="0"/>
        <w:shd w:val="clear" w:color="auto" w:fill="FFFFFF"/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b/>
          <w:sz w:val="22"/>
          <w:szCs w:val="22"/>
          <w:lang w:val="ru-RU"/>
        </w:rPr>
        <w:t>10.3.</w:t>
      </w:r>
      <w:r w:rsidR="00FA0E12" w:rsidRPr="00FA0E12">
        <w:rPr>
          <w:rFonts w:ascii="Arial" w:hAnsi="Arial"/>
          <w:sz w:val="22"/>
          <w:szCs w:val="22"/>
          <w:lang w:val="ru-RU" w:eastAsia="hi-IN" w:bidi="hi-IN"/>
        </w:rPr>
        <w:t xml:space="preserve"> </w:t>
      </w:r>
      <w:r w:rsidR="00FA0E12" w:rsidRPr="00FA0E12">
        <w:rPr>
          <w:rFonts w:ascii="Verdana" w:eastAsia="Calibri" w:hAnsi="Verdana"/>
          <w:sz w:val="22"/>
          <w:szCs w:val="22"/>
          <w:lang w:val="ru-RU"/>
        </w:rPr>
        <w:t>Сдача работ должна осуществляться в соответствии с федеральным законом и действующими нормативно-техническими документами, в том числе:</w:t>
      </w:r>
    </w:p>
    <w:p w:rsidR="00FA0E12" w:rsidRDefault="00FA0E12" w:rsidP="00FA0E12">
      <w:pPr>
        <w:pStyle w:val="1b"/>
        <w:widowControl w:val="0"/>
        <w:numPr>
          <w:ilvl w:val="0"/>
          <w:numId w:val="14"/>
        </w:numPr>
        <w:shd w:val="clear" w:color="auto" w:fill="FFFFFF"/>
        <w:tabs>
          <w:tab w:val="left" w:pos="851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Федеральный Закон от 22.07.2008 г. № 123-ФЗ «Технический регламент о требованиях пожарной безопасности»;</w:t>
      </w:r>
    </w:p>
    <w:p w:rsidR="00FA0E12" w:rsidRDefault="00FA0E12" w:rsidP="00FA0E12">
      <w:pPr>
        <w:pStyle w:val="1b"/>
        <w:widowControl w:val="0"/>
        <w:numPr>
          <w:ilvl w:val="0"/>
          <w:numId w:val="14"/>
        </w:numPr>
        <w:shd w:val="clear" w:color="auto" w:fill="FFFFFF"/>
        <w:tabs>
          <w:tab w:val="left" w:pos="851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РД 34.20.406-94 «Правила организации пуско-наладочных работ на тепловых электростанциях»;</w:t>
      </w:r>
    </w:p>
    <w:p w:rsidR="00FA0E12" w:rsidRDefault="0098110A" w:rsidP="00FA0E12">
      <w:pPr>
        <w:pStyle w:val="1b"/>
        <w:widowControl w:val="0"/>
        <w:numPr>
          <w:ilvl w:val="0"/>
          <w:numId w:val="14"/>
        </w:numPr>
        <w:shd w:val="clear" w:color="auto" w:fill="FFFFFF"/>
        <w:tabs>
          <w:tab w:val="left" w:pos="851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proofErr w:type="gramStart"/>
      <w:r w:rsidRPr="0098110A">
        <w:rPr>
          <w:rFonts w:ascii="Verdana" w:eastAsia="Calibri" w:hAnsi="Verdana"/>
          <w:sz w:val="22"/>
          <w:szCs w:val="22"/>
          <w:lang w:val="ru-RU"/>
        </w:rPr>
        <w:t>«Правила противопожарного режима в РФ» (</w:t>
      </w:r>
      <w:proofErr w:type="spellStart"/>
      <w:r w:rsidRPr="0098110A">
        <w:rPr>
          <w:rFonts w:ascii="Verdana" w:eastAsia="Calibri" w:hAnsi="Verdana"/>
          <w:sz w:val="22"/>
          <w:szCs w:val="22"/>
          <w:lang w:val="ru-RU"/>
        </w:rPr>
        <w:t>утвержд</w:t>
      </w:r>
      <w:proofErr w:type="spellEnd"/>
      <w:r w:rsidRPr="0098110A">
        <w:rPr>
          <w:rFonts w:ascii="Verdana" w:eastAsia="Calibri" w:hAnsi="Verdana"/>
          <w:sz w:val="22"/>
          <w:szCs w:val="22"/>
          <w:lang w:val="ru-RU"/>
        </w:rPr>
        <w:t>.</w:t>
      </w:r>
      <w:proofErr w:type="gramEnd"/>
      <w:r w:rsidRPr="0098110A">
        <w:rPr>
          <w:rFonts w:ascii="Verdana" w:eastAsia="Calibri" w:hAnsi="Verdana"/>
          <w:sz w:val="22"/>
          <w:szCs w:val="22"/>
          <w:lang w:val="ru-RU"/>
        </w:rPr>
        <w:t xml:space="preserve"> </w:t>
      </w:r>
      <w:proofErr w:type="gramStart"/>
      <w:r w:rsidRPr="0098110A">
        <w:rPr>
          <w:rFonts w:ascii="Verdana" w:eastAsia="Calibri" w:hAnsi="Verdana"/>
          <w:sz w:val="22"/>
          <w:szCs w:val="22"/>
          <w:lang w:val="ru-RU"/>
        </w:rPr>
        <w:t>Постановлением правительства РФ № 390 от 25.04.2012г.)</w:t>
      </w:r>
      <w:r w:rsidR="00FA0E12">
        <w:rPr>
          <w:rFonts w:ascii="Verdana" w:eastAsia="Calibri" w:hAnsi="Verdana"/>
          <w:sz w:val="22"/>
          <w:szCs w:val="22"/>
          <w:lang w:val="ru-RU"/>
        </w:rPr>
        <w:t>;</w:t>
      </w:r>
      <w:proofErr w:type="gramEnd"/>
    </w:p>
    <w:p w:rsidR="00FA0E12" w:rsidRDefault="00FA0E12" w:rsidP="00FA0E12">
      <w:pPr>
        <w:pStyle w:val="1b"/>
        <w:widowControl w:val="0"/>
        <w:numPr>
          <w:ilvl w:val="0"/>
          <w:numId w:val="14"/>
        </w:numPr>
        <w:shd w:val="clear" w:color="auto" w:fill="FFFFFF"/>
        <w:tabs>
          <w:tab w:val="left" w:pos="851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РД 78.145-93 «Системы и комплексы охранной, пожарной и охранно-пожарной сигнализации. Правила производства и приёмки работ»;</w:t>
      </w:r>
    </w:p>
    <w:p w:rsidR="00FA0E12" w:rsidRDefault="00FA0E12" w:rsidP="00FA0E12">
      <w:pPr>
        <w:pStyle w:val="1b"/>
        <w:widowControl w:val="0"/>
        <w:numPr>
          <w:ilvl w:val="0"/>
          <w:numId w:val="14"/>
        </w:numPr>
        <w:shd w:val="clear" w:color="auto" w:fill="FFFFFF"/>
        <w:tabs>
          <w:tab w:val="left" w:pos="851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 xml:space="preserve">РД 34.49.504-96 «Типовая инструкция по эксплуатации автоматических установок пожарной сигнализации на </w:t>
      </w:r>
      <w:proofErr w:type="spellStart"/>
      <w:r>
        <w:rPr>
          <w:rFonts w:ascii="Verdana" w:eastAsia="Calibri" w:hAnsi="Verdana"/>
          <w:sz w:val="22"/>
          <w:szCs w:val="22"/>
          <w:lang w:val="ru-RU"/>
        </w:rPr>
        <w:t>энергопредприятиях</w:t>
      </w:r>
      <w:proofErr w:type="spellEnd"/>
      <w:r>
        <w:rPr>
          <w:rFonts w:ascii="Verdana" w:eastAsia="Calibri" w:hAnsi="Verdana"/>
          <w:sz w:val="22"/>
          <w:szCs w:val="22"/>
          <w:lang w:val="ru-RU"/>
        </w:rPr>
        <w:t>»;</w:t>
      </w:r>
    </w:p>
    <w:p w:rsidR="00FA0E12" w:rsidRDefault="00FA0E12" w:rsidP="00FA0E12">
      <w:pPr>
        <w:pStyle w:val="1b"/>
        <w:widowControl w:val="0"/>
        <w:numPr>
          <w:ilvl w:val="0"/>
          <w:numId w:val="14"/>
        </w:numPr>
        <w:shd w:val="clear" w:color="auto" w:fill="FFFFFF"/>
        <w:tabs>
          <w:tab w:val="left" w:pos="851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proofErr w:type="gramStart"/>
      <w:r>
        <w:rPr>
          <w:rFonts w:ascii="Verdana" w:eastAsia="Calibri" w:hAnsi="Verdana"/>
          <w:sz w:val="22"/>
          <w:szCs w:val="22"/>
          <w:lang w:val="ru-RU"/>
        </w:rPr>
        <w:t xml:space="preserve">РД 153-34.0-49.101-2003 «Инструкция по проектированию противопожарной защиты </w:t>
      </w:r>
      <w:proofErr w:type="spellStart"/>
      <w:r>
        <w:rPr>
          <w:rFonts w:ascii="Verdana" w:eastAsia="Calibri" w:hAnsi="Verdana"/>
          <w:sz w:val="22"/>
          <w:szCs w:val="22"/>
          <w:lang w:val="ru-RU"/>
        </w:rPr>
        <w:t>энергопредприятий</w:t>
      </w:r>
      <w:proofErr w:type="spellEnd"/>
      <w:r>
        <w:rPr>
          <w:rFonts w:ascii="Verdana" w:eastAsia="Calibri" w:hAnsi="Verdana"/>
          <w:sz w:val="22"/>
          <w:szCs w:val="22"/>
          <w:lang w:val="ru-RU"/>
        </w:rPr>
        <w:t>»</w:t>
      </w:r>
      <w:r w:rsidR="00BB09E1" w:rsidRPr="00BB09E1">
        <w:rPr>
          <w:rFonts w:ascii="Verdana" w:eastAsia="Calibri" w:hAnsi="Verdana"/>
          <w:sz w:val="22"/>
          <w:szCs w:val="22"/>
          <w:lang w:val="ru-RU" w:eastAsia="hi-IN" w:bidi="hi-IN"/>
        </w:rPr>
        <w:t xml:space="preserve"> </w:t>
      </w:r>
      <w:r w:rsidR="00BB09E1" w:rsidRPr="00BB09E1">
        <w:rPr>
          <w:rFonts w:ascii="Verdana" w:eastAsia="Calibri" w:hAnsi="Verdana"/>
          <w:sz w:val="22"/>
          <w:szCs w:val="22"/>
          <w:lang w:val="ru-RU"/>
        </w:rPr>
        <w:t>(</w:t>
      </w:r>
      <w:proofErr w:type="spellStart"/>
      <w:r w:rsidR="00BB09E1" w:rsidRPr="00BB09E1">
        <w:rPr>
          <w:rFonts w:ascii="Verdana" w:eastAsia="Calibri" w:hAnsi="Verdana"/>
          <w:sz w:val="22"/>
          <w:szCs w:val="22"/>
          <w:lang w:val="ru-RU"/>
        </w:rPr>
        <w:t>утвержд</w:t>
      </w:r>
      <w:proofErr w:type="spellEnd"/>
      <w:r w:rsidR="00BB09E1" w:rsidRPr="00BB09E1">
        <w:rPr>
          <w:rFonts w:ascii="Verdana" w:eastAsia="Calibri" w:hAnsi="Verdana"/>
          <w:sz w:val="22"/>
          <w:szCs w:val="22"/>
          <w:lang w:val="ru-RU"/>
        </w:rPr>
        <w:t>.</w:t>
      </w:r>
      <w:proofErr w:type="gramEnd"/>
      <w:r w:rsidR="00BB09E1" w:rsidRPr="00BB09E1">
        <w:rPr>
          <w:rFonts w:ascii="Verdana" w:eastAsia="Calibri" w:hAnsi="Verdana"/>
          <w:sz w:val="22"/>
          <w:szCs w:val="22"/>
          <w:lang w:val="ru-RU"/>
        </w:rPr>
        <w:t xml:space="preserve"> </w:t>
      </w:r>
      <w:proofErr w:type="gramStart"/>
      <w:r w:rsidR="00BB09E1" w:rsidRPr="00BB09E1">
        <w:rPr>
          <w:rFonts w:ascii="Verdana" w:eastAsia="Calibri" w:hAnsi="Verdana"/>
          <w:sz w:val="22"/>
          <w:szCs w:val="22"/>
          <w:lang w:val="ru-RU"/>
        </w:rPr>
        <w:t>РАО «ЕЭС России» 21.05.2003 г.)</w:t>
      </w:r>
      <w:r>
        <w:rPr>
          <w:rFonts w:ascii="Verdana" w:eastAsia="Calibri" w:hAnsi="Verdana"/>
          <w:sz w:val="22"/>
          <w:szCs w:val="22"/>
          <w:lang w:val="ru-RU"/>
        </w:rPr>
        <w:t>;</w:t>
      </w:r>
      <w:proofErr w:type="gramEnd"/>
    </w:p>
    <w:p w:rsidR="00FA0E12" w:rsidRDefault="00FA0E12" w:rsidP="00FA0E12">
      <w:pPr>
        <w:pStyle w:val="1b"/>
        <w:widowControl w:val="0"/>
        <w:numPr>
          <w:ilvl w:val="0"/>
          <w:numId w:val="14"/>
        </w:numPr>
        <w:shd w:val="clear" w:color="auto" w:fill="FFFFFF"/>
        <w:tabs>
          <w:tab w:val="left" w:pos="851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 xml:space="preserve">СВОД ПРАВИЛ 3.13130.2009 Системы противопожарной защиты. Система оповещения и управления эвакуацией людей при пожаре. </w:t>
      </w:r>
      <w:proofErr w:type="gramStart"/>
      <w:r>
        <w:rPr>
          <w:rFonts w:ascii="Verdana" w:eastAsia="Calibri" w:hAnsi="Verdana"/>
          <w:sz w:val="22"/>
          <w:szCs w:val="22"/>
          <w:lang w:val="ru-RU"/>
        </w:rPr>
        <w:t>Требования пожарной безопасности</w:t>
      </w:r>
      <w:r w:rsidR="00D14A1D">
        <w:rPr>
          <w:rFonts w:ascii="Verdana" w:eastAsia="Calibri" w:hAnsi="Verdana"/>
          <w:sz w:val="22"/>
          <w:szCs w:val="22"/>
          <w:lang w:val="ru-RU"/>
        </w:rPr>
        <w:t xml:space="preserve"> </w:t>
      </w:r>
      <w:r w:rsidR="00D14A1D" w:rsidRPr="00D14A1D">
        <w:rPr>
          <w:rFonts w:ascii="Verdana" w:eastAsia="Calibri" w:hAnsi="Verdana"/>
          <w:sz w:val="22"/>
          <w:szCs w:val="22"/>
          <w:lang w:val="ru-RU"/>
        </w:rPr>
        <w:t>(</w:t>
      </w:r>
      <w:proofErr w:type="spellStart"/>
      <w:r w:rsidR="00D14A1D" w:rsidRPr="00D14A1D">
        <w:rPr>
          <w:rFonts w:ascii="Verdana" w:eastAsia="Calibri" w:hAnsi="Verdana"/>
          <w:sz w:val="22"/>
          <w:szCs w:val="22"/>
          <w:lang w:val="ru-RU"/>
        </w:rPr>
        <w:t>утвержд</w:t>
      </w:r>
      <w:proofErr w:type="spellEnd"/>
      <w:r w:rsidR="00D14A1D" w:rsidRPr="00D14A1D">
        <w:rPr>
          <w:rFonts w:ascii="Verdana" w:eastAsia="Calibri" w:hAnsi="Verdana"/>
          <w:sz w:val="22"/>
          <w:szCs w:val="22"/>
          <w:lang w:val="ru-RU"/>
        </w:rPr>
        <w:t>.</w:t>
      </w:r>
      <w:proofErr w:type="gramEnd"/>
      <w:r w:rsidR="00D14A1D" w:rsidRPr="00D14A1D">
        <w:rPr>
          <w:rFonts w:ascii="Verdana" w:eastAsia="Calibri" w:hAnsi="Verdana"/>
          <w:sz w:val="22"/>
          <w:szCs w:val="22"/>
          <w:lang w:val="ru-RU"/>
        </w:rPr>
        <w:t xml:space="preserve"> </w:t>
      </w:r>
      <w:proofErr w:type="gramStart"/>
      <w:r w:rsidR="00D14A1D" w:rsidRPr="00D14A1D">
        <w:rPr>
          <w:rFonts w:ascii="Verdana" w:eastAsia="Calibri" w:hAnsi="Verdana"/>
          <w:sz w:val="22"/>
          <w:szCs w:val="22"/>
          <w:lang w:val="ru-RU"/>
        </w:rPr>
        <w:t>Приказом МЧС России № 173 от 25.03.2009г.)</w:t>
      </w:r>
      <w:r>
        <w:rPr>
          <w:rFonts w:ascii="Verdana" w:eastAsia="Calibri" w:hAnsi="Verdana"/>
          <w:sz w:val="22"/>
          <w:szCs w:val="22"/>
          <w:lang w:val="ru-RU"/>
        </w:rPr>
        <w:t>;</w:t>
      </w:r>
      <w:proofErr w:type="gramEnd"/>
    </w:p>
    <w:p w:rsidR="00FA0E12" w:rsidRDefault="00FA0E12" w:rsidP="00FA0E12">
      <w:pPr>
        <w:pStyle w:val="1b"/>
        <w:widowControl w:val="0"/>
        <w:numPr>
          <w:ilvl w:val="0"/>
          <w:numId w:val="14"/>
        </w:numPr>
        <w:shd w:val="clear" w:color="auto" w:fill="FFFFFF"/>
        <w:tabs>
          <w:tab w:val="left" w:pos="851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 xml:space="preserve">СВОД ПРАВИЛ 5.13130.2009 Системы противопожарной защиты. Установки пожарной сигнализации и пожаротушения автоматические. </w:t>
      </w:r>
      <w:proofErr w:type="gramStart"/>
      <w:r>
        <w:rPr>
          <w:rFonts w:ascii="Verdana" w:eastAsia="Calibri" w:hAnsi="Verdana"/>
          <w:sz w:val="22"/>
          <w:szCs w:val="22"/>
          <w:lang w:val="ru-RU"/>
        </w:rPr>
        <w:t>Нормы и правила проектирования</w:t>
      </w:r>
      <w:r w:rsidR="00966A52">
        <w:rPr>
          <w:rFonts w:ascii="Verdana" w:eastAsia="Calibri" w:hAnsi="Verdana"/>
          <w:sz w:val="22"/>
          <w:szCs w:val="22"/>
          <w:lang w:val="ru-RU"/>
        </w:rPr>
        <w:t xml:space="preserve"> </w:t>
      </w:r>
      <w:r w:rsidR="00966A52" w:rsidRPr="00966A52">
        <w:rPr>
          <w:rFonts w:ascii="Verdana" w:eastAsia="Calibri" w:hAnsi="Verdana"/>
          <w:sz w:val="22"/>
          <w:szCs w:val="22"/>
          <w:lang w:val="ru-RU"/>
        </w:rPr>
        <w:t>(</w:t>
      </w:r>
      <w:proofErr w:type="spellStart"/>
      <w:r w:rsidR="00966A52" w:rsidRPr="00966A52">
        <w:rPr>
          <w:rFonts w:ascii="Verdana" w:eastAsia="Calibri" w:hAnsi="Verdana"/>
          <w:sz w:val="22"/>
          <w:szCs w:val="22"/>
          <w:lang w:val="ru-RU"/>
        </w:rPr>
        <w:t>утвержд</w:t>
      </w:r>
      <w:proofErr w:type="spellEnd"/>
      <w:r w:rsidR="00966A52" w:rsidRPr="00966A52">
        <w:rPr>
          <w:rFonts w:ascii="Verdana" w:eastAsia="Calibri" w:hAnsi="Verdana"/>
          <w:sz w:val="22"/>
          <w:szCs w:val="22"/>
          <w:lang w:val="ru-RU"/>
        </w:rPr>
        <w:t>.</w:t>
      </w:r>
      <w:proofErr w:type="gramEnd"/>
      <w:r w:rsidR="00966A52" w:rsidRPr="00966A52">
        <w:rPr>
          <w:rFonts w:ascii="Verdana" w:eastAsia="Calibri" w:hAnsi="Verdana"/>
          <w:sz w:val="22"/>
          <w:szCs w:val="22"/>
          <w:lang w:val="ru-RU"/>
        </w:rPr>
        <w:t xml:space="preserve"> </w:t>
      </w:r>
      <w:proofErr w:type="gramStart"/>
      <w:r w:rsidR="00966A52" w:rsidRPr="00966A52">
        <w:rPr>
          <w:rFonts w:ascii="Verdana" w:eastAsia="Calibri" w:hAnsi="Verdana"/>
          <w:sz w:val="22"/>
          <w:szCs w:val="22"/>
          <w:lang w:val="ru-RU"/>
        </w:rPr>
        <w:t>Приказом МЧС России № 175 от 25.03.2009г.)</w:t>
      </w:r>
      <w:r>
        <w:rPr>
          <w:rFonts w:ascii="Verdana" w:eastAsia="Calibri" w:hAnsi="Verdana"/>
          <w:sz w:val="22"/>
          <w:szCs w:val="22"/>
          <w:lang w:val="ru-RU"/>
        </w:rPr>
        <w:t>;</w:t>
      </w:r>
      <w:proofErr w:type="gramEnd"/>
    </w:p>
    <w:p w:rsidR="00FA0E12" w:rsidRDefault="00FA0E12" w:rsidP="00FA0E12">
      <w:pPr>
        <w:pStyle w:val="1b"/>
        <w:widowControl w:val="0"/>
        <w:numPr>
          <w:ilvl w:val="0"/>
          <w:numId w:val="14"/>
        </w:numPr>
        <w:shd w:val="clear" w:color="auto" w:fill="FFFFFF"/>
        <w:tabs>
          <w:tab w:val="left" w:pos="851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 xml:space="preserve">СВОД ПРАВИЛ 6.13130.2009 Системы противопожарной защиты. Электрооборудование. </w:t>
      </w:r>
      <w:proofErr w:type="gramStart"/>
      <w:r>
        <w:rPr>
          <w:rFonts w:ascii="Verdana" w:eastAsia="Calibri" w:hAnsi="Verdana"/>
          <w:sz w:val="22"/>
          <w:szCs w:val="22"/>
          <w:lang w:val="ru-RU"/>
        </w:rPr>
        <w:t>Требования пожарной безопасности</w:t>
      </w:r>
      <w:r w:rsidR="008C1DCA">
        <w:rPr>
          <w:rFonts w:ascii="Verdana" w:eastAsia="Calibri" w:hAnsi="Verdana"/>
          <w:sz w:val="22"/>
          <w:szCs w:val="22"/>
          <w:lang w:val="ru-RU"/>
        </w:rPr>
        <w:t xml:space="preserve"> </w:t>
      </w:r>
      <w:r w:rsidR="008C1DCA" w:rsidRPr="008C1DCA">
        <w:rPr>
          <w:rFonts w:ascii="Verdana" w:eastAsia="Calibri" w:hAnsi="Verdana"/>
          <w:sz w:val="22"/>
          <w:szCs w:val="22"/>
          <w:lang w:val="ru-RU"/>
        </w:rPr>
        <w:t>(</w:t>
      </w:r>
      <w:proofErr w:type="spellStart"/>
      <w:r w:rsidR="008C1DCA" w:rsidRPr="008C1DCA">
        <w:rPr>
          <w:rFonts w:ascii="Verdana" w:eastAsia="Calibri" w:hAnsi="Verdana"/>
          <w:sz w:val="22"/>
          <w:szCs w:val="22"/>
          <w:lang w:val="ru-RU"/>
        </w:rPr>
        <w:t>утвержд</w:t>
      </w:r>
      <w:proofErr w:type="spellEnd"/>
      <w:r w:rsidR="008C1DCA" w:rsidRPr="008C1DCA">
        <w:rPr>
          <w:rFonts w:ascii="Verdana" w:eastAsia="Calibri" w:hAnsi="Verdana"/>
          <w:sz w:val="22"/>
          <w:szCs w:val="22"/>
          <w:lang w:val="ru-RU"/>
        </w:rPr>
        <w:t>.</w:t>
      </w:r>
      <w:proofErr w:type="gramEnd"/>
      <w:r w:rsidR="008C1DCA" w:rsidRPr="008C1DCA">
        <w:rPr>
          <w:rFonts w:ascii="Verdana" w:eastAsia="Calibri" w:hAnsi="Verdana"/>
          <w:sz w:val="22"/>
          <w:szCs w:val="22"/>
          <w:lang w:val="ru-RU"/>
        </w:rPr>
        <w:t xml:space="preserve"> </w:t>
      </w:r>
      <w:proofErr w:type="gramStart"/>
      <w:r w:rsidR="008C1DCA" w:rsidRPr="008C1DCA">
        <w:rPr>
          <w:rFonts w:ascii="Verdana" w:eastAsia="Calibri" w:hAnsi="Verdana"/>
          <w:sz w:val="22"/>
          <w:szCs w:val="22"/>
          <w:lang w:val="ru-RU"/>
        </w:rPr>
        <w:t>Приказом МЧС России № 176 от 25.03.2009г.)</w:t>
      </w:r>
      <w:r>
        <w:rPr>
          <w:rFonts w:ascii="Verdana" w:eastAsia="Calibri" w:hAnsi="Verdana"/>
          <w:sz w:val="22"/>
          <w:szCs w:val="22"/>
          <w:lang w:val="ru-RU"/>
        </w:rPr>
        <w:t>;</w:t>
      </w:r>
      <w:proofErr w:type="gramEnd"/>
    </w:p>
    <w:p w:rsidR="00FA0E12" w:rsidRDefault="00FA0E12" w:rsidP="00FA0E12">
      <w:pPr>
        <w:pStyle w:val="1b"/>
        <w:widowControl w:val="0"/>
        <w:numPr>
          <w:ilvl w:val="0"/>
          <w:numId w:val="14"/>
        </w:numPr>
        <w:shd w:val="clear" w:color="auto" w:fill="FFFFFF"/>
        <w:tabs>
          <w:tab w:val="left" w:pos="851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proofErr w:type="gramStart"/>
      <w:r>
        <w:rPr>
          <w:rFonts w:ascii="Verdana" w:eastAsia="Calibri" w:hAnsi="Verdana"/>
          <w:sz w:val="22"/>
          <w:szCs w:val="22"/>
          <w:lang w:val="ru-RU"/>
        </w:rPr>
        <w:t>СВОД ПРАВИЛ 12.13130.2009 Определение категорий помещений, зданий и наружных установок по взрывопожарной и пожарной опасности</w:t>
      </w:r>
      <w:r w:rsidR="008C1DCA">
        <w:rPr>
          <w:rFonts w:ascii="Verdana" w:eastAsia="Calibri" w:hAnsi="Verdana"/>
          <w:sz w:val="22"/>
          <w:szCs w:val="22"/>
          <w:lang w:val="ru-RU"/>
        </w:rPr>
        <w:t xml:space="preserve"> </w:t>
      </w:r>
      <w:r w:rsidR="008C1DCA" w:rsidRPr="008C1DCA">
        <w:rPr>
          <w:rFonts w:ascii="Verdana" w:eastAsia="Calibri" w:hAnsi="Verdana"/>
          <w:sz w:val="22"/>
          <w:szCs w:val="22"/>
          <w:lang w:val="ru-RU"/>
        </w:rPr>
        <w:t>(</w:t>
      </w:r>
      <w:proofErr w:type="spellStart"/>
      <w:r w:rsidR="008C1DCA" w:rsidRPr="008C1DCA">
        <w:rPr>
          <w:rFonts w:ascii="Verdana" w:eastAsia="Calibri" w:hAnsi="Verdana"/>
          <w:sz w:val="22"/>
          <w:szCs w:val="22"/>
          <w:lang w:val="ru-RU"/>
        </w:rPr>
        <w:t>утвержд</w:t>
      </w:r>
      <w:proofErr w:type="spellEnd"/>
      <w:r w:rsidR="008C1DCA" w:rsidRPr="008C1DCA">
        <w:rPr>
          <w:rFonts w:ascii="Verdana" w:eastAsia="Calibri" w:hAnsi="Verdana"/>
          <w:sz w:val="22"/>
          <w:szCs w:val="22"/>
          <w:lang w:val="ru-RU"/>
        </w:rPr>
        <w:t>.</w:t>
      </w:r>
      <w:proofErr w:type="gramEnd"/>
      <w:r w:rsidR="008C1DCA" w:rsidRPr="008C1DCA">
        <w:rPr>
          <w:rFonts w:ascii="Verdana" w:eastAsia="Calibri" w:hAnsi="Verdana"/>
          <w:sz w:val="22"/>
          <w:szCs w:val="22"/>
          <w:lang w:val="ru-RU"/>
        </w:rPr>
        <w:t xml:space="preserve"> </w:t>
      </w:r>
      <w:proofErr w:type="gramStart"/>
      <w:r w:rsidR="008C1DCA" w:rsidRPr="008C1DCA">
        <w:rPr>
          <w:rFonts w:ascii="Verdana" w:eastAsia="Calibri" w:hAnsi="Verdana"/>
          <w:sz w:val="22"/>
          <w:szCs w:val="22"/>
          <w:lang w:val="ru-RU"/>
        </w:rPr>
        <w:t>Приказом МЧС России № 182 от 25.03.2009г.)</w:t>
      </w:r>
      <w:r>
        <w:rPr>
          <w:rFonts w:ascii="Verdana" w:eastAsia="Calibri" w:hAnsi="Verdana"/>
          <w:sz w:val="22"/>
          <w:szCs w:val="22"/>
          <w:lang w:val="ru-RU"/>
        </w:rPr>
        <w:t>;</w:t>
      </w:r>
      <w:proofErr w:type="gramEnd"/>
    </w:p>
    <w:p w:rsidR="00FA0E12" w:rsidRPr="00FA0E12" w:rsidRDefault="00FA0E12" w:rsidP="00FA0E12">
      <w:pPr>
        <w:pStyle w:val="1b"/>
        <w:widowControl w:val="0"/>
        <w:numPr>
          <w:ilvl w:val="0"/>
          <w:numId w:val="14"/>
        </w:numPr>
        <w:shd w:val="clear" w:color="auto" w:fill="FFFFFF"/>
        <w:tabs>
          <w:tab w:val="left" w:pos="851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proofErr w:type="gramStart"/>
      <w:r w:rsidRPr="00FA0E12">
        <w:rPr>
          <w:rFonts w:ascii="Verdana" w:eastAsia="Calibri" w:hAnsi="Verdana"/>
          <w:sz w:val="22"/>
          <w:szCs w:val="22"/>
          <w:lang w:val="ru-RU"/>
        </w:rPr>
        <w:t>Правила устройства электроустановок (7-е издание)</w:t>
      </w:r>
      <w:r w:rsidR="008C1DCA" w:rsidRPr="008C1DCA">
        <w:rPr>
          <w:rFonts w:ascii="Verdana" w:eastAsia="Calibri" w:hAnsi="Verdana"/>
          <w:sz w:val="22"/>
          <w:szCs w:val="22"/>
          <w:lang w:val="ru-RU" w:eastAsia="hi-IN" w:bidi="hi-IN"/>
        </w:rPr>
        <w:t xml:space="preserve"> </w:t>
      </w:r>
      <w:r w:rsidR="008C1DCA" w:rsidRPr="008C1DCA">
        <w:rPr>
          <w:rFonts w:ascii="Verdana" w:eastAsia="Calibri" w:hAnsi="Verdana"/>
          <w:sz w:val="22"/>
          <w:szCs w:val="22"/>
          <w:lang w:val="ru-RU"/>
        </w:rPr>
        <w:t>(</w:t>
      </w:r>
      <w:proofErr w:type="spellStart"/>
      <w:r w:rsidR="008C1DCA" w:rsidRPr="008C1DCA">
        <w:rPr>
          <w:rFonts w:ascii="Verdana" w:eastAsia="Calibri" w:hAnsi="Verdana"/>
          <w:sz w:val="22"/>
          <w:szCs w:val="22"/>
          <w:lang w:val="ru-RU"/>
        </w:rPr>
        <w:t>утвержд</w:t>
      </w:r>
      <w:proofErr w:type="spellEnd"/>
      <w:r w:rsidR="008C1DCA" w:rsidRPr="008C1DCA">
        <w:rPr>
          <w:rFonts w:ascii="Verdana" w:eastAsia="Calibri" w:hAnsi="Verdana"/>
          <w:sz w:val="22"/>
          <w:szCs w:val="22"/>
          <w:lang w:val="ru-RU"/>
        </w:rPr>
        <w:t>.</w:t>
      </w:r>
      <w:proofErr w:type="gramEnd"/>
      <w:r w:rsidR="008C1DCA" w:rsidRPr="008C1DCA">
        <w:rPr>
          <w:rFonts w:ascii="Verdana" w:eastAsia="Calibri" w:hAnsi="Verdana"/>
          <w:sz w:val="22"/>
          <w:szCs w:val="22"/>
          <w:lang w:val="ru-RU"/>
        </w:rPr>
        <w:t xml:space="preserve"> </w:t>
      </w:r>
      <w:proofErr w:type="gramStart"/>
      <w:r w:rsidR="008C1DCA" w:rsidRPr="008C1DCA">
        <w:rPr>
          <w:rFonts w:ascii="Verdana" w:eastAsia="Calibri" w:hAnsi="Verdana"/>
          <w:sz w:val="22"/>
          <w:szCs w:val="22"/>
          <w:lang w:val="ru-RU"/>
        </w:rPr>
        <w:t>Приказом Минэнерго РФ № 204 от 08.07.2002г.)</w:t>
      </w:r>
      <w:r w:rsidRPr="00FA0E12">
        <w:rPr>
          <w:rFonts w:ascii="Verdana" w:eastAsia="Calibri" w:hAnsi="Verdana"/>
          <w:sz w:val="22"/>
          <w:szCs w:val="22"/>
          <w:lang w:val="ru-RU"/>
        </w:rPr>
        <w:t>.</w:t>
      </w:r>
      <w:proofErr w:type="gramEnd"/>
    </w:p>
    <w:p w:rsidR="00707AD6" w:rsidRDefault="00707AD6">
      <w:pPr>
        <w:pStyle w:val="1b"/>
        <w:widowControl w:val="0"/>
        <w:shd w:val="clear" w:color="auto" w:fill="FFFFFF"/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>
        <w:rPr>
          <w:rFonts w:ascii="Verdana" w:eastAsia="Calibri" w:hAnsi="Verdana"/>
          <w:b/>
          <w:sz w:val="22"/>
          <w:szCs w:val="22"/>
          <w:lang w:val="ru-RU"/>
        </w:rPr>
        <w:t>10.</w:t>
      </w:r>
      <w:r w:rsidR="00FA0E12">
        <w:rPr>
          <w:rFonts w:ascii="Verdana" w:eastAsia="Calibri" w:hAnsi="Verdana"/>
          <w:b/>
          <w:sz w:val="22"/>
          <w:szCs w:val="22"/>
          <w:lang w:val="ru-RU"/>
        </w:rPr>
        <w:t>4</w:t>
      </w:r>
      <w:r>
        <w:rPr>
          <w:rFonts w:ascii="Verdana" w:eastAsia="Calibri" w:hAnsi="Verdana"/>
          <w:b/>
          <w:sz w:val="22"/>
          <w:szCs w:val="22"/>
          <w:lang w:val="ru-RU"/>
        </w:rPr>
        <w:t>.</w:t>
      </w:r>
      <w:r>
        <w:rPr>
          <w:rFonts w:ascii="Verdana" w:eastAsia="Calibri" w:hAnsi="Verdana"/>
          <w:sz w:val="22"/>
          <w:szCs w:val="22"/>
          <w:lang w:val="ru-RU"/>
        </w:rPr>
        <w:t xml:space="preserve"> </w:t>
      </w:r>
      <w:r>
        <w:rPr>
          <w:rFonts w:ascii="Verdana" w:hAnsi="Verdana"/>
          <w:sz w:val="22"/>
          <w:szCs w:val="22"/>
          <w:lang w:val="ru-RU"/>
        </w:rPr>
        <w:t xml:space="preserve">Недостатки работ, обнаруженные в ходе </w:t>
      </w:r>
      <w:r w:rsidR="00FA0E12">
        <w:rPr>
          <w:rFonts w:ascii="Verdana" w:hAnsi="Verdana"/>
          <w:sz w:val="22"/>
          <w:szCs w:val="22"/>
          <w:lang w:val="ru-RU"/>
        </w:rPr>
        <w:t>сдачи</w:t>
      </w:r>
      <w:r>
        <w:rPr>
          <w:rFonts w:ascii="Verdana" w:hAnsi="Verdana"/>
          <w:sz w:val="22"/>
          <w:szCs w:val="22"/>
          <w:lang w:val="ru-RU"/>
        </w:rPr>
        <w:t xml:space="preserve"> или выявленные в период гарантийной эксплуатации объекта, фиксируются в соответствующем акте, подписываемом представителями Заказчика и Подрядчика</w:t>
      </w:r>
      <w:r w:rsidR="00FA0E12">
        <w:rPr>
          <w:rFonts w:ascii="Verdana" w:hAnsi="Verdana"/>
          <w:sz w:val="22"/>
          <w:szCs w:val="22"/>
          <w:lang w:val="ru-RU"/>
        </w:rPr>
        <w:t>,</w:t>
      </w:r>
      <w:r>
        <w:rPr>
          <w:rFonts w:ascii="Verdana" w:hAnsi="Verdana"/>
          <w:sz w:val="22"/>
          <w:szCs w:val="22"/>
          <w:lang w:val="ru-RU"/>
        </w:rPr>
        <w:t xml:space="preserve"> и с указанием срока и порядка их устранения.</w:t>
      </w:r>
    </w:p>
    <w:p w:rsidR="00707AD6" w:rsidRDefault="00707AD6">
      <w:pPr>
        <w:pStyle w:val="1b"/>
        <w:widowControl w:val="0"/>
        <w:shd w:val="clear" w:color="auto" w:fill="FFFFFF"/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>
        <w:rPr>
          <w:rFonts w:ascii="Verdana" w:hAnsi="Verdana"/>
          <w:b/>
          <w:sz w:val="22"/>
          <w:szCs w:val="22"/>
          <w:lang w:val="ru-RU"/>
        </w:rPr>
        <w:t>10.</w:t>
      </w:r>
      <w:r w:rsidR="00E229B5">
        <w:rPr>
          <w:rFonts w:ascii="Verdana" w:hAnsi="Verdana"/>
          <w:b/>
          <w:sz w:val="22"/>
          <w:szCs w:val="22"/>
          <w:lang w:val="ru-RU"/>
        </w:rPr>
        <w:t>5</w:t>
      </w:r>
      <w:r>
        <w:rPr>
          <w:rFonts w:ascii="Verdana" w:hAnsi="Verdana"/>
          <w:b/>
          <w:sz w:val="22"/>
          <w:szCs w:val="22"/>
          <w:lang w:val="ru-RU"/>
        </w:rPr>
        <w:t>.</w:t>
      </w:r>
      <w:r>
        <w:rPr>
          <w:rFonts w:ascii="Verdana" w:hAnsi="Verdana"/>
          <w:sz w:val="22"/>
          <w:szCs w:val="22"/>
          <w:lang w:val="ru-RU"/>
        </w:rPr>
        <w:t xml:space="preserve"> Приёмка работ производится комиссией, персональный состав которой устанавливается приказом по электростанции. В состав комиссии входят представители Подрядчика.</w:t>
      </w:r>
    </w:p>
    <w:p w:rsidR="00707AD6" w:rsidRDefault="00707AD6">
      <w:pPr>
        <w:pStyle w:val="1b"/>
        <w:widowControl w:val="0"/>
        <w:shd w:val="clear" w:color="auto" w:fill="FFFFFF"/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hAnsi="Verdana"/>
          <w:b/>
          <w:sz w:val="22"/>
          <w:szCs w:val="22"/>
          <w:lang w:val="ru-RU"/>
        </w:rPr>
        <w:t>10.5.</w:t>
      </w:r>
      <w:r>
        <w:rPr>
          <w:rFonts w:ascii="Verdana" w:hAnsi="Verdana"/>
          <w:sz w:val="22"/>
          <w:szCs w:val="22"/>
          <w:lang w:val="ru-RU"/>
        </w:rPr>
        <w:t xml:space="preserve"> </w:t>
      </w:r>
      <w:r>
        <w:rPr>
          <w:rFonts w:ascii="Verdana" w:eastAsia="Calibri" w:hAnsi="Verdana"/>
          <w:sz w:val="22"/>
          <w:szCs w:val="22"/>
          <w:lang w:val="ru-RU"/>
        </w:rPr>
        <w:t>Приёмка про</w:t>
      </w:r>
      <w:r w:rsidR="00BA357E">
        <w:rPr>
          <w:rFonts w:ascii="Verdana" w:eastAsia="Calibri" w:hAnsi="Verdana"/>
          <w:sz w:val="22"/>
          <w:szCs w:val="22"/>
          <w:lang w:val="ru-RU"/>
        </w:rPr>
        <w:t>водится</w:t>
      </w:r>
      <w:r>
        <w:rPr>
          <w:rFonts w:ascii="Verdana" w:eastAsia="Calibri" w:hAnsi="Verdana"/>
          <w:sz w:val="22"/>
          <w:szCs w:val="22"/>
          <w:lang w:val="ru-RU"/>
        </w:rPr>
        <w:t xml:space="preserve"> в соответствии с Программой и методикой испытаний, </w:t>
      </w:r>
      <w:proofErr w:type="gramStart"/>
      <w:r>
        <w:rPr>
          <w:rFonts w:ascii="Verdana" w:eastAsia="Calibri" w:hAnsi="Verdana"/>
          <w:sz w:val="22"/>
          <w:szCs w:val="22"/>
          <w:lang w:val="ru-RU"/>
        </w:rPr>
        <w:t>разработанн</w:t>
      </w:r>
      <w:r w:rsidR="00BA357E">
        <w:rPr>
          <w:rFonts w:ascii="Verdana" w:eastAsia="Calibri" w:hAnsi="Verdana"/>
          <w:sz w:val="22"/>
          <w:szCs w:val="22"/>
          <w:lang w:val="ru-RU"/>
        </w:rPr>
        <w:t>ыми</w:t>
      </w:r>
      <w:proofErr w:type="gramEnd"/>
      <w:r>
        <w:rPr>
          <w:rFonts w:ascii="Verdana" w:eastAsia="Calibri" w:hAnsi="Verdana"/>
          <w:sz w:val="22"/>
          <w:szCs w:val="22"/>
          <w:lang w:val="ru-RU"/>
        </w:rPr>
        <w:t xml:space="preserve"> Подрядчиком</w:t>
      </w:r>
      <w:r w:rsidR="00BA357E">
        <w:rPr>
          <w:rFonts w:ascii="Verdana" w:eastAsia="Calibri" w:hAnsi="Verdana"/>
          <w:sz w:val="22"/>
          <w:szCs w:val="22"/>
          <w:lang w:val="ru-RU"/>
        </w:rPr>
        <w:t xml:space="preserve"> и согласованными и утверждёнными</w:t>
      </w:r>
      <w:r>
        <w:rPr>
          <w:rFonts w:ascii="Verdana" w:eastAsia="Calibri" w:hAnsi="Verdana"/>
          <w:sz w:val="22"/>
          <w:szCs w:val="22"/>
          <w:lang w:val="ru-RU"/>
        </w:rPr>
        <w:t xml:space="preserve"> </w:t>
      </w:r>
      <w:r w:rsidR="00BA357E">
        <w:rPr>
          <w:rFonts w:ascii="Verdana" w:eastAsia="Calibri" w:hAnsi="Verdana"/>
          <w:sz w:val="22"/>
          <w:szCs w:val="22"/>
          <w:lang w:val="ru-RU"/>
        </w:rPr>
        <w:t>Заказчиком</w:t>
      </w:r>
      <w:r>
        <w:rPr>
          <w:rFonts w:ascii="Verdana" w:eastAsia="Calibri" w:hAnsi="Verdana"/>
          <w:sz w:val="22"/>
          <w:szCs w:val="22"/>
          <w:lang w:val="ru-RU"/>
        </w:rPr>
        <w:t>. При наличии обоснованных замечаний к качеству и полноте выполненных работ акт выполненных работ подписывается Заказчиком после устранения Подрядчиком замечаний.</w:t>
      </w:r>
    </w:p>
    <w:p w:rsidR="00707AD6" w:rsidRDefault="00707AD6">
      <w:pPr>
        <w:pStyle w:val="1b"/>
        <w:widowControl w:val="0"/>
        <w:shd w:val="clear" w:color="auto" w:fill="FFFFFF"/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b/>
          <w:sz w:val="22"/>
          <w:szCs w:val="22"/>
          <w:lang w:val="ru-RU"/>
        </w:rPr>
        <w:t>10.6.</w:t>
      </w:r>
      <w:r>
        <w:rPr>
          <w:rFonts w:ascii="Verdana" w:eastAsia="Calibri" w:hAnsi="Verdana"/>
          <w:sz w:val="22"/>
          <w:szCs w:val="22"/>
          <w:lang w:val="ru-RU"/>
        </w:rPr>
        <w:t xml:space="preserve"> Подрядчик в период проведения опытной эксплуатации охранно-пожарной сигнализации представляет полный комплект отчётной документации, перечень которой утверждается главным инженером Заказчика.</w:t>
      </w:r>
    </w:p>
    <w:p w:rsidR="00707AD6" w:rsidRDefault="00707AD6" w:rsidP="00167291">
      <w:pPr>
        <w:spacing w:before="200" w:after="120"/>
        <w:ind w:firstLine="567"/>
        <w:jc w:val="both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11. Документация, предъявляемая Заказчику.</w:t>
      </w:r>
    </w:p>
    <w:p w:rsidR="007D24AC" w:rsidRDefault="007D24AC">
      <w:pPr>
        <w:pStyle w:val="1b"/>
        <w:numPr>
          <w:ilvl w:val="0"/>
          <w:numId w:val="11"/>
        </w:numPr>
        <w:tabs>
          <w:tab w:val="left" w:pos="709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>
        <w:rPr>
          <w:rFonts w:ascii="Verdana" w:hAnsi="Verdana"/>
          <w:sz w:val="22"/>
          <w:szCs w:val="22"/>
          <w:lang w:val="ru-RU"/>
        </w:rPr>
        <w:t>Ф</w:t>
      </w:r>
      <w:r w:rsidRPr="007D24AC">
        <w:rPr>
          <w:rFonts w:ascii="Verdana" w:hAnsi="Verdana"/>
          <w:sz w:val="22"/>
          <w:szCs w:val="22"/>
          <w:lang w:val="ru-RU"/>
        </w:rPr>
        <w:t>амилии ИТР, ответственных за выполнение работ.</w:t>
      </w:r>
    </w:p>
    <w:p w:rsidR="00707AD6" w:rsidRDefault="007D24AC">
      <w:pPr>
        <w:pStyle w:val="1b"/>
        <w:numPr>
          <w:ilvl w:val="0"/>
          <w:numId w:val="11"/>
        </w:numPr>
        <w:tabs>
          <w:tab w:val="left" w:pos="709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 xml:space="preserve">Сертификаты и технические паспорта на </w:t>
      </w:r>
      <w:proofErr w:type="gramStart"/>
      <w:r>
        <w:rPr>
          <w:rFonts w:ascii="Verdana" w:eastAsia="Calibri" w:hAnsi="Verdana"/>
          <w:sz w:val="22"/>
          <w:szCs w:val="22"/>
          <w:lang w:val="ru-RU"/>
        </w:rPr>
        <w:t>оборудование</w:t>
      </w:r>
      <w:proofErr w:type="gramEnd"/>
      <w:r>
        <w:rPr>
          <w:rFonts w:ascii="Verdana" w:eastAsia="Calibri" w:hAnsi="Verdana"/>
          <w:sz w:val="22"/>
          <w:szCs w:val="22"/>
          <w:lang w:val="ru-RU"/>
        </w:rPr>
        <w:t xml:space="preserve"> и материалы, конструкции, аппаратуру, приборы.</w:t>
      </w:r>
    </w:p>
    <w:p w:rsidR="00707AD6" w:rsidRDefault="007D24AC">
      <w:pPr>
        <w:pStyle w:val="1b"/>
        <w:numPr>
          <w:ilvl w:val="0"/>
          <w:numId w:val="11"/>
        </w:numPr>
        <w:tabs>
          <w:tab w:val="left" w:pos="709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 w:rsidRPr="007D24AC">
        <w:rPr>
          <w:rFonts w:ascii="Verdana" w:eastAsia="Calibri" w:hAnsi="Verdana"/>
          <w:sz w:val="22"/>
          <w:szCs w:val="22"/>
          <w:lang w:val="ru-RU"/>
        </w:rPr>
        <w:t xml:space="preserve">Акты </w:t>
      </w:r>
      <w:proofErr w:type="spellStart"/>
      <w:r w:rsidRPr="007D24AC">
        <w:rPr>
          <w:rFonts w:ascii="Verdana" w:eastAsia="Calibri" w:hAnsi="Verdana"/>
          <w:sz w:val="22"/>
          <w:szCs w:val="22"/>
          <w:lang w:val="ru-RU"/>
        </w:rPr>
        <w:t>дефектации</w:t>
      </w:r>
      <w:proofErr w:type="spellEnd"/>
      <w:r w:rsidRPr="007D24AC">
        <w:rPr>
          <w:rFonts w:ascii="Verdana" w:eastAsia="Calibri" w:hAnsi="Verdana"/>
          <w:sz w:val="22"/>
          <w:szCs w:val="22"/>
          <w:lang w:val="ru-RU"/>
        </w:rPr>
        <w:t xml:space="preserve"> оборудования</w:t>
      </w:r>
      <w:r w:rsidR="00033F8B">
        <w:rPr>
          <w:rFonts w:ascii="Verdana" w:eastAsia="Calibri" w:hAnsi="Verdana"/>
          <w:sz w:val="22"/>
          <w:szCs w:val="22"/>
          <w:lang w:val="ru-RU"/>
        </w:rPr>
        <w:t xml:space="preserve"> (при наличии</w:t>
      </w:r>
      <w:r w:rsidR="00FC5E7B">
        <w:rPr>
          <w:rFonts w:ascii="Verdana" w:eastAsia="Calibri" w:hAnsi="Verdana"/>
          <w:sz w:val="22"/>
          <w:szCs w:val="22"/>
          <w:lang w:val="ru-RU"/>
        </w:rPr>
        <w:t xml:space="preserve"> дефектов оборудования</w:t>
      </w:r>
      <w:r w:rsidR="00033F8B">
        <w:rPr>
          <w:rFonts w:ascii="Verdana" w:eastAsia="Calibri" w:hAnsi="Verdana"/>
          <w:sz w:val="22"/>
          <w:szCs w:val="22"/>
          <w:lang w:val="ru-RU"/>
        </w:rPr>
        <w:t>)</w:t>
      </w:r>
      <w:r w:rsidRPr="007D24AC">
        <w:rPr>
          <w:rFonts w:ascii="Verdana" w:eastAsia="Calibri" w:hAnsi="Verdana"/>
          <w:sz w:val="22"/>
          <w:szCs w:val="22"/>
          <w:lang w:val="ru-RU"/>
        </w:rPr>
        <w:t>.</w:t>
      </w:r>
    </w:p>
    <w:p w:rsidR="00707AD6" w:rsidRDefault="007D24AC">
      <w:pPr>
        <w:pStyle w:val="1b"/>
        <w:numPr>
          <w:ilvl w:val="0"/>
          <w:numId w:val="11"/>
        </w:numPr>
        <w:tabs>
          <w:tab w:val="left" w:pos="709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Акты скрытых работ и промежуточной приёмки отдельных узлов и конструкций.</w:t>
      </w:r>
    </w:p>
    <w:p w:rsidR="00707AD6" w:rsidRDefault="00ED298C">
      <w:pPr>
        <w:pStyle w:val="1b"/>
        <w:numPr>
          <w:ilvl w:val="0"/>
          <w:numId w:val="11"/>
        </w:numPr>
        <w:tabs>
          <w:tab w:val="left" w:pos="709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Акты и п</w:t>
      </w:r>
      <w:r w:rsidR="007D24AC">
        <w:rPr>
          <w:rFonts w:ascii="Verdana" w:eastAsia="Calibri" w:hAnsi="Verdana"/>
          <w:sz w:val="22"/>
          <w:szCs w:val="22"/>
          <w:lang w:val="ru-RU"/>
        </w:rPr>
        <w:t>ротоколы испытаний и измерений устройств охранно-пожарной сигнализации</w:t>
      </w:r>
      <w:r>
        <w:rPr>
          <w:rFonts w:ascii="Verdana" w:eastAsia="Calibri" w:hAnsi="Verdana"/>
          <w:sz w:val="22"/>
          <w:szCs w:val="22"/>
          <w:lang w:val="ru-RU"/>
        </w:rPr>
        <w:t>, схем и систем</w:t>
      </w:r>
      <w:r w:rsidR="00F5094C">
        <w:rPr>
          <w:rFonts w:ascii="Verdana" w:eastAsia="Calibri" w:hAnsi="Verdana"/>
          <w:sz w:val="22"/>
          <w:szCs w:val="22"/>
          <w:lang w:val="ru-RU"/>
        </w:rPr>
        <w:t xml:space="preserve">, </w:t>
      </w:r>
      <w:proofErr w:type="spellStart"/>
      <w:r w:rsidR="00F5094C" w:rsidRPr="00F5094C">
        <w:rPr>
          <w:rFonts w:ascii="Verdana" w:eastAsia="Calibri" w:hAnsi="Verdana"/>
          <w:sz w:val="22"/>
          <w:szCs w:val="22"/>
          <w:lang w:val="ru-RU"/>
        </w:rPr>
        <w:t>рефлектограммы</w:t>
      </w:r>
      <w:proofErr w:type="spellEnd"/>
      <w:r w:rsidR="00F5094C" w:rsidRPr="00F5094C">
        <w:rPr>
          <w:rFonts w:ascii="Verdana" w:eastAsia="Calibri" w:hAnsi="Verdana"/>
          <w:sz w:val="22"/>
          <w:szCs w:val="22"/>
          <w:lang w:val="ru-RU"/>
        </w:rPr>
        <w:t xml:space="preserve"> линий ВОЛС</w:t>
      </w:r>
      <w:r w:rsidR="007D24AC">
        <w:rPr>
          <w:rFonts w:ascii="Verdana" w:eastAsia="Calibri" w:hAnsi="Verdana"/>
          <w:sz w:val="22"/>
          <w:szCs w:val="22"/>
          <w:lang w:val="ru-RU"/>
        </w:rPr>
        <w:t>.</w:t>
      </w:r>
    </w:p>
    <w:p w:rsidR="00707AD6" w:rsidRDefault="007D24AC">
      <w:pPr>
        <w:pStyle w:val="1b"/>
        <w:numPr>
          <w:ilvl w:val="0"/>
          <w:numId w:val="11"/>
        </w:numPr>
        <w:tabs>
          <w:tab w:val="left" w:pos="709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Акты о завершении работ и выполненных работах установленной формы, в том числе акты о приёмке оборудования после комплексного опробования.</w:t>
      </w:r>
    </w:p>
    <w:p w:rsidR="00707AD6" w:rsidRDefault="007D24AC">
      <w:pPr>
        <w:pStyle w:val="1b"/>
        <w:numPr>
          <w:ilvl w:val="0"/>
          <w:numId w:val="11"/>
        </w:numPr>
        <w:tabs>
          <w:tab w:val="left" w:pos="709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Журналы производства работ.</w:t>
      </w:r>
    </w:p>
    <w:p w:rsidR="007D24AC" w:rsidRDefault="007D24AC">
      <w:pPr>
        <w:pStyle w:val="1b"/>
        <w:numPr>
          <w:ilvl w:val="0"/>
          <w:numId w:val="11"/>
        </w:numPr>
        <w:tabs>
          <w:tab w:val="left" w:pos="709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Перечень дополнительных работ, не предусмотренных проектом.</w:t>
      </w:r>
    </w:p>
    <w:p w:rsidR="00707AD6" w:rsidRDefault="00FF4871">
      <w:pPr>
        <w:pStyle w:val="1b"/>
        <w:numPr>
          <w:ilvl w:val="0"/>
          <w:numId w:val="11"/>
        </w:numPr>
        <w:tabs>
          <w:tab w:val="left" w:pos="709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hAnsi="Verdana"/>
          <w:sz w:val="22"/>
          <w:szCs w:val="22"/>
          <w:lang w:val="ru-RU"/>
        </w:rPr>
        <w:t>Инструкции по эксплуатации оборудования.</w:t>
      </w:r>
    </w:p>
    <w:p w:rsidR="00707AD6" w:rsidRDefault="00FF4871">
      <w:pPr>
        <w:pStyle w:val="1b"/>
        <w:numPr>
          <w:ilvl w:val="0"/>
          <w:numId w:val="11"/>
        </w:numPr>
        <w:tabs>
          <w:tab w:val="left" w:pos="709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>
        <w:rPr>
          <w:rFonts w:ascii="Verdana" w:hAnsi="Verdana"/>
          <w:sz w:val="22"/>
          <w:szCs w:val="22"/>
          <w:lang w:val="ru-RU"/>
        </w:rPr>
        <w:t>Инструкции по ремонту и техническому обслуживанию оборудования.</w:t>
      </w:r>
    </w:p>
    <w:p w:rsidR="00707AD6" w:rsidRDefault="00FF4871">
      <w:pPr>
        <w:pStyle w:val="1b"/>
        <w:numPr>
          <w:ilvl w:val="0"/>
          <w:numId w:val="11"/>
        </w:numPr>
        <w:tabs>
          <w:tab w:val="left" w:pos="709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hAnsi="Verdana"/>
          <w:sz w:val="22"/>
          <w:szCs w:val="22"/>
          <w:lang w:val="ru-RU"/>
        </w:rPr>
        <w:t xml:space="preserve">Акты </w:t>
      </w:r>
      <w:r w:rsidRPr="00E55276">
        <w:rPr>
          <w:rFonts w:ascii="Verdana" w:hAnsi="Verdana"/>
          <w:sz w:val="22"/>
          <w:szCs w:val="22"/>
          <w:lang w:val="ru-RU"/>
        </w:rPr>
        <w:t>входного контроля</w:t>
      </w:r>
      <w:r>
        <w:rPr>
          <w:rFonts w:ascii="Verdana" w:hAnsi="Verdana"/>
          <w:sz w:val="22"/>
          <w:szCs w:val="22"/>
          <w:lang w:val="ru-RU"/>
        </w:rPr>
        <w:t xml:space="preserve"> на поставляемые оборудование и материалы.</w:t>
      </w:r>
    </w:p>
    <w:p w:rsidR="00707AD6" w:rsidRDefault="00FF4871">
      <w:pPr>
        <w:pStyle w:val="1b"/>
        <w:numPr>
          <w:ilvl w:val="0"/>
          <w:numId w:val="11"/>
        </w:numPr>
        <w:tabs>
          <w:tab w:val="left" w:pos="709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>
        <w:rPr>
          <w:rFonts w:ascii="Verdana" w:hAnsi="Verdana"/>
          <w:sz w:val="22"/>
          <w:szCs w:val="22"/>
          <w:lang w:val="ru-RU"/>
        </w:rPr>
        <w:t xml:space="preserve">Табели учёта рабочего времени персонала Подрядчика, в </w:t>
      </w:r>
      <w:proofErr w:type="spellStart"/>
      <w:r>
        <w:rPr>
          <w:rFonts w:ascii="Verdana" w:hAnsi="Verdana"/>
          <w:sz w:val="22"/>
          <w:szCs w:val="22"/>
          <w:lang w:val="ru-RU"/>
        </w:rPr>
        <w:t>т.ч</w:t>
      </w:r>
      <w:proofErr w:type="spellEnd"/>
      <w:r>
        <w:rPr>
          <w:rFonts w:ascii="Verdana" w:hAnsi="Verdana"/>
          <w:sz w:val="22"/>
          <w:szCs w:val="22"/>
          <w:lang w:val="ru-RU"/>
        </w:rPr>
        <w:t>. и ИТР (помесячно).</w:t>
      </w:r>
    </w:p>
    <w:p w:rsidR="00707AD6" w:rsidRDefault="00FF4871">
      <w:pPr>
        <w:pStyle w:val="1b"/>
        <w:numPr>
          <w:ilvl w:val="0"/>
          <w:numId w:val="11"/>
        </w:numPr>
        <w:tabs>
          <w:tab w:val="left" w:pos="709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>
        <w:rPr>
          <w:rFonts w:ascii="Verdana" w:hAnsi="Verdana"/>
          <w:sz w:val="22"/>
          <w:szCs w:val="22"/>
          <w:lang w:val="ru-RU"/>
        </w:rPr>
        <w:t>Программы и методики проведения испытаний.</w:t>
      </w:r>
    </w:p>
    <w:p w:rsidR="007D24AC" w:rsidRDefault="007D24AC">
      <w:pPr>
        <w:pStyle w:val="1b"/>
        <w:numPr>
          <w:ilvl w:val="0"/>
          <w:numId w:val="11"/>
        </w:numPr>
        <w:tabs>
          <w:tab w:val="left" w:pos="709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Необходимые согласования и лицензии.</w:t>
      </w:r>
    </w:p>
    <w:p w:rsidR="007D24AC" w:rsidRDefault="007D24AC">
      <w:pPr>
        <w:pStyle w:val="1b"/>
        <w:numPr>
          <w:ilvl w:val="0"/>
          <w:numId w:val="11"/>
        </w:numPr>
        <w:tabs>
          <w:tab w:val="left" w:pos="709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>
        <w:rPr>
          <w:rFonts w:ascii="Verdana" w:hAnsi="Verdana"/>
          <w:sz w:val="22"/>
          <w:szCs w:val="22"/>
          <w:lang w:val="ru-RU"/>
        </w:rPr>
        <w:t>График</w:t>
      </w:r>
      <w:r w:rsidR="00BA766F">
        <w:rPr>
          <w:rFonts w:ascii="Verdana" w:hAnsi="Verdana"/>
          <w:sz w:val="22"/>
          <w:szCs w:val="22"/>
          <w:lang w:val="ru-RU"/>
        </w:rPr>
        <w:t>и</w:t>
      </w:r>
      <w:r>
        <w:rPr>
          <w:rFonts w:ascii="Verdana" w:hAnsi="Verdana"/>
          <w:sz w:val="22"/>
          <w:szCs w:val="22"/>
          <w:lang w:val="ru-RU"/>
        </w:rPr>
        <w:t xml:space="preserve"> </w:t>
      </w:r>
      <w:r w:rsidR="00BA766F">
        <w:rPr>
          <w:rFonts w:ascii="Verdana" w:hAnsi="Verdana"/>
          <w:sz w:val="22"/>
          <w:szCs w:val="22"/>
          <w:lang w:val="ru-RU"/>
        </w:rPr>
        <w:t>выполне</w:t>
      </w:r>
      <w:r>
        <w:rPr>
          <w:rFonts w:ascii="Verdana" w:hAnsi="Verdana"/>
          <w:sz w:val="22"/>
          <w:szCs w:val="22"/>
          <w:lang w:val="ru-RU"/>
        </w:rPr>
        <w:t>ния работ.</w:t>
      </w:r>
    </w:p>
    <w:p w:rsidR="007D24AC" w:rsidRDefault="007D24AC">
      <w:pPr>
        <w:pStyle w:val="1b"/>
        <w:numPr>
          <w:ilvl w:val="0"/>
          <w:numId w:val="11"/>
        </w:numPr>
        <w:tabs>
          <w:tab w:val="left" w:pos="709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Перечни всех передаваемых Подрядчиком материалов.</w:t>
      </w:r>
    </w:p>
    <w:p w:rsidR="00707AD6" w:rsidRDefault="00707AD6">
      <w:pPr>
        <w:pStyle w:val="1b"/>
        <w:numPr>
          <w:ilvl w:val="0"/>
          <w:numId w:val="11"/>
        </w:numPr>
        <w:tabs>
          <w:tab w:val="left" w:pos="709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>
        <w:rPr>
          <w:rFonts w:ascii="Verdana" w:hAnsi="Verdana"/>
          <w:sz w:val="22"/>
          <w:szCs w:val="22"/>
          <w:lang w:val="ru-RU"/>
        </w:rPr>
        <w:t>и другую документацию в соответствии с требованиями НТД.</w:t>
      </w:r>
    </w:p>
    <w:p w:rsidR="00D939B3" w:rsidRPr="00D939B3" w:rsidRDefault="00D939B3" w:rsidP="00D939B3">
      <w:pPr>
        <w:pStyle w:val="1b"/>
        <w:tabs>
          <w:tab w:val="left" w:pos="709"/>
        </w:tabs>
        <w:spacing w:before="120"/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>
        <w:rPr>
          <w:rFonts w:ascii="Verdana" w:hAnsi="Verdana"/>
          <w:sz w:val="22"/>
          <w:szCs w:val="22"/>
          <w:lang w:val="ru-RU"/>
        </w:rPr>
        <w:t xml:space="preserve">Исполнительная документация </w:t>
      </w:r>
      <w:r w:rsidRPr="00D939B3">
        <w:rPr>
          <w:rFonts w:ascii="Verdana" w:hAnsi="Verdana"/>
          <w:spacing w:val="-4"/>
          <w:sz w:val="22"/>
          <w:szCs w:val="22"/>
          <w:lang w:val="ru-RU"/>
        </w:rPr>
        <w:t>предоставляет</w:t>
      </w:r>
      <w:r>
        <w:rPr>
          <w:rFonts w:ascii="Verdana" w:hAnsi="Verdana"/>
          <w:spacing w:val="-4"/>
          <w:sz w:val="22"/>
          <w:szCs w:val="22"/>
          <w:lang w:val="ru-RU"/>
        </w:rPr>
        <w:t>ся</w:t>
      </w:r>
      <w:r w:rsidRPr="00D939B3">
        <w:rPr>
          <w:rFonts w:ascii="Verdana" w:hAnsi="Verdana"/>
          <w:spacing w:val="-4"/>
          <w:sz w:val="22"/>
          <w:szCs w:val="22"/>
          <w:lang w:val="ru-RU"/>
        </w:rPr>
        <w:t xml:space="preserve"> Заказчику в электронном виде </w:t>
      </w:r>
      <w:r w:rsidRPr="00D939B3">
        <w:rPr>
          <w:rFonts w:ascii="Verdana" w:eastAsia="Calibri" w:hAnsi="Verdana"/>
          <w:sz w:val="22"/>
          <w:szCs w:val="22"/>
          <w:lang w:val="ru-RU"/>
        </w:rPr>
        <w:t xml:space="preserve">(на диске </w:t>
      </w:r>
      <w:r>
        <w:rPr>
          <w:rFonts w:ascii="Verdana" w:eastAsia="Calibri" w:hAnsi="Verdana"/>
          <w:sz w:val="22"/>
          <w:szCs w:val="22"/>
        </w:rPr>
        <w:t>CD</w:t>
      </w:r>
      <w:r w:rsidRPr="00D939B3">
        <w:rPr>
          <w:rFonts w:ascii="Verdana" w:eastAsia="Calibri" w:hAnsi="Verdana"/>
          <w:sz w:val="22"/>
          <w:szCs w:val="22"/>
          <w:lang w:val="ru-RU"/>
        </w:rPr>
        <w:t xml:space="preserve"> – в формате </w:t>
      </w:r>
      <w:r>
        <w:rPr>
          <w:rFonts w:ascii="Verdana" w:eastAsia="Calibri" w:hAnsi="Verdana"/>
          <w:sz w:val="22"/>
          <w:szCs w:val="22"/>
        </w:rPr>
        <w:t>Word</w:t>
      </w:r>
      <w:r w:rsidRPr="00D939B3">
        <w:rPr>
          <w:rFonts w:ascii="Verdana" w:eastAsia="Calibri" w:hAnsi="Verdana"/>
          <w:sz w:val="22"/>
          <w:szCs w:val="22"/>
          <w:lang w:val="ru-RU"/>
        </w:rPr>
        <w:t xml:space="preserve">, </w:t>
      </w:r>
      <w:r>
        <w:rPr>
          <w:rFonts w:ascii="Verdana" w:eastAsia="Calibri" w:hAnsi="Verdana"/>
          <w:sz w:val="22"/>
          <w:szCs w:val="22"/>
        </w:rPr>
        <w:t>Excel</w:t>
      </w:r>
      <w:r w:rsidRPr="00D939B3">
        <w:rPr>
          <w:rFonts w:ascii="Verdana" w:eastAsia="Calibri" w:hAnsi="Verdana"/>
          <w:sz w:val="22"/>
          <w:szCs w:val="22"/>
          <w:lang w:val="ru-RU"/>
        </w:rPr>
        <w:t xml:space="preserve"> и т.п.)</w:t>
      </w:r>
      <w:r w:rsidRPr="00D939B3">
        <w:rPr>
          <w:rFonts w:ascii="Verdana" w:hAnsi="Verdana"/>
          <w:spacing w:val="-4"/>
          <w:sz w:val="22"/>
          <w:szCs w:val="22"/>
          <w:lang w:val="ru-RU"/>
        </w:rPr>
        <w:t xml:space="preserve"> и на бумажном носителе (в </w:t>
      </w:r>
      <w:r w:rsidR="009216DB">
        <w:rPr>
          <w:rFonts w:ascii="Verdana" w:hAnsi="Verdana"/>
          <w:spacing w:val="-4"/>
          <w:sz w:val="22"/>
          <w:szCs w:val="22"/>
          <w:lang w:val="ru-RU"/>
        </w:rPr>
        <w:t>5</w:t>
      </w:r>
      <w:r w:rsidRPr="00D939B3">
        <w:rPr>
          <w:rFonts w:ascii="Verdana" w:hAnsi="Verdana"/>
          <w:spacing w:val="-4"/>
          <w:sz w:val="22"/>
          <w:szCs w:val="22"/>
          <w:lang w:val="ru-RU"/>
        </w:rPr>
        <w:t xml:space="preserve"> экземплярах)</w:t>
      </w:r>
      <w:r>
        <w:rPr>
          <w:rFonts w:ascii="Verdana" w:hAnsi="Verdana"/>
          <w:spacing w:val="-4"/>
          <w:sz w:val="22"/>
          <w:szCs w:val="22"/>
          <w:lang w:val="ru-RU"/>
        </w:rPr>
        <w:t>.</w:t>
      </w:r>
    </w:p>
    <w:p w:rsidR="00707AD6" w:rsidRDefault="00707AD6" w:rsidP="00167291">
      <w:pPr>
        <w:pStyle w:val="a"/>
        <w:numPr>
          <w:ilvl w:val="0"/>
          <w:numId w:val="0"/>
        </w:numPr>
        <w:spacing w:before="200" w:after="120"/>
        <w:ind w:firstLine="567"/>
        <w:jc w:val="both"/>
        <w:rPr>
          <w:sz w:val="22"/>
          <w:szCs w:val="22"/>
        </w:rPr>
      </w:pPr>
      <w:r>
        <w:rPr>
          <w:b/>
          <w:sz w:val="22"/>
          <w:szCs w:val="22"/>
        </w:rPr>
        <w:t>12. Гаранти</w:t>
      </w:r>
      <w:r w:rsidR="00901189">
        <w:rPr>
          <w:b/>
          <w:sz w:val="22"/>
          <w:szCs w:val="22"/>
        </w:rPr>
        <w:t>я</w:t>
      </w:r>
      <w:r>
        <w:rPr>
          <w:b/>
          <w:sz w:val="22"/>
          <w:szCs w:val="22"/>
        </w:rPr>
        <w:t xml:space="preserve"> </w:t>
      </w:r>
      <w:r w:rsidR="00901189">
        <w:rPr>
          <w:b/>
          <w:sz w:val="22"/>
          <w:szCs w:val="22"/>
        </w:rPr>
        <w:t>на</w:t>
      </w:r>
      <w:r>
        <w:rPr>
          <w:b/>
          <w:sz w:val="22"/>
          <w:szCs w:val="22"/>
        </w:rPr>
        <w:t xml:space="preserve"> работ</w:t>
      </w:r>
      <w:r w:rsidR="00901189">
        <w:rPr>
          <w:b/>
          <w:sz w:val="22"/>
          <w:szCs w:val="22"/>
        </w:rPr>
        <w:t>ы</w:t>
      </w:r>
      <w:r>
        <w:rPr>
          <w:b/>
          <w:sz w:val="22"/>
          <w:szCs w:val="22"/>
        </w:rPr>
        <w:t>:</w:t>
      </w:r>
      <w:r>
        <w:rPr>
          <w:sz w:val="22"/>
          <w:szCs w:val="22"/>
        </w:rPr>
        <w:t xml:space="preserve"> </w:t>
      </w:r>
    </w:p>
    <w:p w:rsidR="00707AD6" w:rsidRDefault="00707AD6">
      <w:pPr>
        <w:pStyle w:val="a"/>
        <w:numPr>
          <w:ilvl w:val="0"/>
          <w:numId w:val="0"/>
        </w:numPr>
        <w:tabs>
          <w:tab w:val="left" w:pos="180"/>
          <w:tab w:val="left" w:pos="708"/>
        </w:tabs>
        <w:spacing w:after="0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Подрядчик должен гарантировать:</w:t>
      </w:r>
    </w:p>
    <w:p w:rsidR="00707AD6" w:rsidRDefault="00707AD6">
      <w:pPr>
        <w:pStyle w:val="a"/>
        <w:numPr>
          <w:ilvl w:val="0"/>
          <w:numId w:val="0"/>
        </w:numPr>
        <w:tabs>
          <w:tab w:val="left" w:pos="708"/>
        </w:tabs>
        <w:spacing w:after="0"/>
        <w:ind w:firstLine="567"/>
        <w:jc w:val="both"/>
        <w:rPr>
          <w:rFonts w:eastAsia="Calibri"/>
          <w:sz w:val="22"/>
          <w:szCs w:val="22"/>
        </w:rPr>
      </w:pPr>
      <w:r>
        <w:rPr>
          <w:b/>
          <w:sz w:val="22"/>
          <w:szCs w:val="22"/>
        </w:rPr>
        <w:t>12.1.</w:t>
      </w:r>
      <w:r>
        <w:rPr>
          <w:sz w:val="22"/>
          <w:szCs w:val="22"/>
        </w:rPr>
        <w:t xml:space="preserve"> </w:t>
      </w:r>
      <w:r>
        <w:rPr>
          <w:rFonts w:eastAsia="Calibri"/>
          <w:sz w:val="22"/>
          <w:szCs w:val="22"/>
        </w:rPr>
        <w:t xml:space="preserve">Надлежащее качество </w:t>
      </w:r>
      <w:r w:rsidR="00B548CC">
        <w:rPr>
          <w:rFonts w:eastAsia="Calibri"/>
          <w:sz w:val="22"/>
          <w:szCs w:val="22"/>
        </w:rPr>
        <w:t>Р</w:t>
      </w:r>
      <w:r>
        <w:rPr>
          <w:rFonts w:eastAsia="Calibri"/>
          <w:sz w:val="22"/>
          <w:szCs w:val="22"/>
        </w:rPr>
        <w:t>абот в полном объёме в соответствии с проектной документацией и действующей нормативно-технической документацией.</w:t>
      </w:r>
    </w:p>
    <w:p w:rsidR="00707AD6" w:rsidRDefault="00707AD6">
      <w:pPr>
        <w:pStyle w:val="a"/>
        <w:numPr>
          <w:ilvl w:val="0"/>
          <w:numId w:val="0"/>
        </w:numPr>
        <w:tabs>
          <w:tab w:val="left" w:pos="708"/>
        </w:tabs>
        <w:spacing w:after="0"/>
        <w:ind w:firstLine="567"/>
        <w:jc w:val="both"/>
        <w:rPr>
          <w:sz w:val="22"/>
          <w:szCs w:val="22"/>
        </w:rPr>
      </w:pPr>
      <w:r>
        <w:rPr>
          <w:b/>
          <w:sz w:val="22"/>
          <w:szCs w:val="22"/>
        </w:rPr>
        <w:t>12.2.</w:t>
      </w:r>
      <w:r>
        <w:rPr>
          <w:sz w:val="22"/>
          <w:szCs w:val="22"/>
        </w:rPr>
        <w:t xml:space="preserve"> Выполнение </w:t>
      </w:r>
      <w:r w:rsidR="00B548CC">
        <w:rPr>
          <w:sz w:val="22"/>
          <w:szCs w:val="22"/>
        </w:rPr>
        <w:t>всех Р</w:t>
      </w:r>
      <w:r>
        <w:rPr>
          <w:sz w:val="22"/>
          <w:szCs w:val="22"/>
        </w:rPr>
        <w:t xml:space="preserve">абот в </w:t>
      </w:r>
      <w:r w:rsidR="00991945">
        <w:rPr>
          <w:sz w:val="22"/>
          <w:szCs w:val="22"/>
        </w:rPr>
        <w:t xml:space="preserve">установленные </w:t>
      </w:r>
      <w:r>
        <w:rPr>
          <w:sz w:val="22"/>
          <w:szCs w:val="22"/>
        </w:rPr>
        <w:t xml:space="preserve">сроки. </w:t>
      </w:r>
    </w:p>
    <w:p w:rsidR="00707AD6" w:rsidRDefault="00707AD6">
      <w:pPr>
        <w:pStyle w:val="a"/>
        <w:numPr>
          <w:ilvl w:val="0"/>
          <w:numId w:val="0"/>
        </w:numPr>
        <w:tabs>
          <w:tab w:val="left" w:pos="708"/>
        </w:tabs>
        <w:spacing w:after="0"/>
        <w:ind w:firstLine="567"/>
        <w:jc w:val="both"/>
        <w:rPr>
          <w:rFonts w:eastAsia="Calibri"/>
          <w:sz w:val="22"/>
          <w:szCs w:val="22"/>
        </w:rPr>
      </w:pPr>
      <w:r>
        <w:rPr>
          <w:b/>
          <w:sz w:val="22"/>
          <w:szCs w:val="22"/>
        </w:rPr>
        <w:t>12.3.</w:t>
      </w:r>
      <w:r>
        <w:rPr>
          <w:sz w:val="22"/>
          <w:szCs w:val="22"/>
        </w:rPr>
        <w:t xml:space="preserve"> Возмещение Заказчику причинённых убытков при обнаружении недостатков в процессе гарантийной эксплуатации </w:t>
      </w:r>
      <w:r>
        <w:rPr>
          <w:rFonts w:eastAsia="Calibri"/>
          <w:sz w:val="22"/>
          <w:szCs w:val="22"/>
        </w:rPr>
        <w:t>автоматической охранно-пожарной сигнализации (Подрядчик устраняет недостатки своими силами, за свой счёт и в сроки, согласованные с Заказчиком).</w:t>
      </w:r>
    </w:p>
    <w:p w:rsidR="00707AD6" w:rsidRDefault="00707AD6">
      <w:pPr>
        <w:pStyle w:val="af1"/>
        <w:spacing w:after="0"/>
        <w:ind w:left="0" w:firstLine="567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12.4.</w:t>
      </w:r>
      <w:r>
        <w:rPr>
          <w:rFonts w:ascii="Verdana" w:hAnsi="Verdana"/>
          <w:sz w:val="22"/>
          <w:szCs w:val="22"/>
        </w:rPr>
        <w:t xml:space="preserve"> Подрядчик несёт ответственность </w:t>
      </w:r>
      <w:r w:rsidR="00537E5F">
        <w:rPr>
          <w:rFonts w:ascii="Verdana" w:hAnsi="Verdana"/>
          <w:sz w:val="22"/>
          <w:szCs w:val="22"/>
        </w:rPr>
        <w:t xml:space="preserve">перед Заказчиком </w:t>
      </w:r>
      <w:r>
        <w:rPr>
          <w:rFonts w:ascii="Verdana" w:hAnsi="Verdana"/>
          <w:sz w:val="22"/>
          <w:szCs w:val="22"/>
        </w:rPr>
        <w:t>за причинённый своими действиями или бездействиями ущерб оборудованию, зданиям и сооружениям Заказчика в размере затрат на восстановление.</w:t>
      </w:r>
    </w:p>
    <w:p w:rsidR="00707AD6" w:rsidRDefault="00707AD6">
      <w:pPr>
        <w:pStyle w:val="af1"/>
        <w:spacing w:after="0"/>
        <w:ind w:left="0" w:firstLine="567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12.5.</w:t>
      </w:r>
      <w:r>
        <w:rPr>
          <w:rFonts w:ascii="Verdana" w:hAnsi="Verdana"/>
          <w:sz w:val="22"/>
          <w:szCs w:val="22"/>
        </w:rPr>
        <w:t xml:space="preserve"> Срок гарантии </w:t>
      </w:r>
      <w:r w:rsidR="00B548CC">
        <w:rPr>
          <w:rFonts w:ascii="Verdana" w:hAnsi="Verdana"/>
          <w:sz w:val="22"/>
          <w:szCs w:val="22"/>
        </w:rPr>
        <w:t>выполненных Р</w:t>
      </w:r>
      <w:r>
        <w:rPr>
          <w:rFonts w:ascii="Verdana" w:hAnsi="Verdana"/>
          <w:sz w:val="22"/>
          <w:szCs w:val="22"/>
        </w:rPr>
        <w:t>абот устанавливается продолжительностью 24 месяцев с момента подписания акта приёмки объекта в промышленную эксплуатацию.</w:t>
      </w:r>
    </w:p>
    <w:p w:rsidR="00707AD6" w:rsidRDefault="00707AD6">
      <w:pPr>
        <w:pStyle w:val="a"/>
        <w:numPr>
          <w:ilvl w:val="0"/>
          <w:numId w:val="0"/>
        </w:numPr>
        <w:tabs>
          <w:tab w:val="left" w:pos="708"/>
        </w:tabs>
        <w:spacing w:after="0"/>
        <w:ind w:firstLine="567"/>
        <w:jc w:val="both"/>
        <w:rPr>
          <w:sz w:val="22"/>
          <w:szCs w:val="22"/>
        </w:rPr>
      </w:pPr>
      <w:r>
        <w:rPr>
          <w:b/>
          <w:sz w:val="22"/>
          <w:szCs w:val="22"/>
        </w:rPr>
        <w:t>12.6.</w:t>
      </w:r>
      <w:r>
        <w:rPr>
          <w:sz w:val="22"/>
          <w:szCs w:val="22"/>
        </w:rPr>
        <w:t xml:space="preserve"> Срок гарантии на материалы и оборудование, поставляемые Подрядчиком, должен быть не менее сроков гарантии, установленных заводами-изготовителями данных материалов и оборудования.</w:t>
      </w:r>
    </w:p>
    <w:p w:rsidR="00707AD6" w:rsidRDefault="00707AD6">
      <w:pPr>
        <w:pStyle w:val="a"/>
        <w:numPr>
          <w:ilvl w:val="0"/>
          <w:numId w:val="0"/>
        </w:numPr>
        <w:tabs>
          <w:tab w:val="left" w:pos="708"/>
        </w:tabs>
        <w:spacing w:after="0"/>
        <w:ind w:firstLine="567"/>
        <w:jc w:val="both"/>
        <w:rPr>
          <w:sz w:val="20"/>
          <w:szCs w:val="20"/>
        </w:rPr>
      </w:pPr>
    </w:p>
    <w:p w:rsidR="00337320" w:rsidRDefault="00337320">
      <w:pPr>
        <w:pStyle w:val="a"/>
        <w:numPr>
          <w:ilvl w:val="0"/>
          <w:numId w:val="0"/>
        </w:numPr>
        <w:tabs>
          <w:tab w:val="left" w:pos="708"/>
        </w:tabs>
        <w:spacing w:after="0"/>
        <w:ind w:firstLine="567"/>
        <w:jc w:val="both"/>
        <w:rPr>
          <w:sz w:val="20"/>
          <w:szCs w:val="20"/>
        </w:rPr>
      </w:pPr>
    </w:p>
    <w:p w:rsidR="00541907" w:rsidRDefault="00541907">
      <w:pPr>
        <w:pStyle w:val="a"/>
        <w:numPr>
          <w:ilvl w:val="0"/>
          <w:numId w:val="0"/>
        </w:numPr>
        <w:tabs>
          <w:tab w:val="left" w:pos="708"/>
        </w:tabs>
        <w:spacing w:after="0"/>
        <w:ind w:firstLine="567"/>
        <w:jc w:val="both"/>
        <w:rPr>
          <w:sz w:val="20"/>
          <w:szCs w:val="20"/>
        </w:rPr>
      </w:pPr>
    </w:p>
    <w:p w:rsidR="00541907" w:rsidRDefault="00541907">
      <w:pPr>
        <w:pStyle w:val="a"/>
        <w:numPr>
          <w:ilvl w:val="0"/>
          <w:numId w:val="0"/>
        </w:numPr>
        <w:tabs>
          <w:tab w:val="left" w:pos="708"/>
        </w:tabs>
        <w:spacing w:after="0"/>
        <w:ind w:firstLine="567"/>
        <w:jc w:val="both"/>
        <w:rPr>
          <w:sz w:val="20"/>
          <w:szCs w:val="20"/>
        </w:rPr>
      </w:pPr>
    </w:p>
    <w:p w:rsidR="0026006E" w:rsidRDefault="0026006E" w:rsidP="00BB314F">
      <w:pPr>
        <w:pStyle w:val="1b"/>
        <w:widowControl w:val="0"/>
        <w:shd w:val="clear" w:color="auto" w:fill="FFFFFF"/>
        <w:ind w:left="284"/>
        <w:rPr>
          <w:rFonts w:ascii="Verdana" w:eastAsia="Calibri" w:hAnsi="Verdana"/>
          <w:b/>
          <w:sz w:val="22"/>
          <w:szCs w:val="22"/>
          <w:lang w:val="ru-RU"/>
        </w:rPr>
      </w:pPr>
    </w:p>
    <w:p w:rsidR="00707AD6" w:rsidRPr="00083406" w:rsidRDefault="00707AD6">
      <w:pPr>
        <w:pStyle w:val="1b"/>
        <w:pageBreakBefore/>
        <w:widowControl w:val="0"/>
        <w:shd w:val="clear" w:color="auto" w:fill="FFFFFF"/>
        <w:ind w:left="0" w:firstLine="567"/>
        <w:jc w:val="right"/>
        <w:rPr>
          <w:rFonts w:ascii="Verdana" w:hAnsi="Verdana"/>
          <w:sz w:val="22"/>
          <w:szCs w:val="22"/>
          <w:lang w:val="ru-RU"/>
        </w:rPr>
      </w:pPr>
      <w:r w:rsidRPr="00083406">
        <w:rPr>
          <w:rFonts w:ascii="Verdana" w:hAnsi="Verdana"/>
          <w:sz w:val="22"/>
          <w:szCs w:val="22"/>
          <w:lang w:val="ru-RU"/>
        </w:rPr>
        <w:t>Приложение</w:t>
      </w:r>
      <w:r w:rsidR="002E3164" w:rsidRPr="00083406">
        <w:rPr>
          <w:rFonts w:ascii="Verdana" w:hAnsi="Verdana"/>
          <w:sz w:val="22"/>
          <w:szCs w:val="22"/>
          <w:lang w:val="ru-RU"/>
        </w:rPr>
        <w:t xml:space="preserve"> 1</w:t>
      </w:r>
      <w:r w:rsidRPr="00083406">
        <w:rPr>
          <w:rFonts w:ascii="Verdana" w:hAnsi="Verdana"/>
          <w:sz w:val="22"/>
          <w:szCs w:val="22"/>
          <w:lang w:val="ru-RU"/>
        </w:rPr>
        <w:t xml:space="preserve"> к Техническому заданию</w:t>
      </w:r>
    </w:p>
    <w:p w:rsidR="00707AD6" w:rsidRDefault="00707AD6">
      <w:pPr>
        <w:ind w:firstLine="567"/>
        <w:jc w:val="center"/>
        <w:rPr>
          <w:sz w:val="20"/>
          <w:szCs w:val="20"/>
        </w:rPr>
      </w:pPr>
    </w:p>
    <w:p w:rsidR="00707AD6" w:rsidRPr="00083406" w:rsidRDefault="00707AD6">
      <w:pPr>
        <w:ind w:firstLine="567"/>
        <w:jc w:val="center"/>
        <w:rPr>
          <w:rFonts w:ascii="Verdana" w:hAnsi="Verdana"/>
          <w:b/>
          <w:sz w:val="22"/>
          <w:szCs w:val="22"/>
        </w:rPr>
      </w:pPr>
      <w:r w:rsidRPr="00083406">
        <w:rPr>
          <w:rFonts w:ascii="Verdana" w:hAnsi="Verdana"/>
          <w:b/>
          <w:sz w:val="22"/>
          <w:szCs w:val="22"/>
        </w:rPr>
        <w:t xml:space="preserve">Перечень зданий и помещений для оборудования </w:t>
      </w:r>
      <w:proofErr w:type="gramStart"/>
      <w:r w:rsidRPr="00083406">
        <w:rPr>
          <w:rFonts w:ascii="Verdana" w:hAnsi="Verdana"/>
          <w:b/>
          <w:sz w:val="22"/>
          <w:szCs w:val="22"/>
        </w:rPr>
        <w:t>автоматической</w:t>
      </w:r>
      <w:proofErr w:type="gramEnd"/>
    </w:p>
    <w:p w:rsidR="00707AD6" w:rsidRPr="00083406" w:rsidRDefault="00707AD6">
      <w:pPr>
        <w:tabs>
          <w:tab w:val="left" w:pos="720"/>
        </w:tabs>
        <w:ind w:firstLine="567"/>
        <w:jc w:val="center"/>
        <w:rPr>
          <w:rFonts w:ascii="Verdana" w:hAnsi="Verdana"/>
          <w:b/>
          <w:sz w:val="22"/>
          <w:szCs w:val="22"/>
        </w:rPr>
      </w:pPr>
      <w:r w:rsidRPr="00083406">
        <w:rPr>
          <w:rFonts w:ascii="Verdana" w:hAnsi="Verdana"/>
          <w:b/>
          <w:sz w:val="22"/>
          <w:szCs w:val="22"/>
        </w:rPr>
        <w:t>охран</w:t>
      </w:r>
      <w:r w:rsidR="00E67580" w:rsidRPr="00083406">
        <w:rPr>
          <w:rFonts w:ascii="Verdana" w:hAnsi="Verdana"/>
          <w:b/>
          <w:sz w:val="22"/>
          <w:szCs w:val="22"/>
        </w:rPr>
        <w:t>но-пожарной сигнализацией в 201</w:t>
      </w:r>
      <w:r w:rsidR="000D2BCF">
        <w:rPr>
          <w:rFonts w:ascii="Verdana" w:hAnsi="Verdana"/>
          <w:b/>
          <w:sz w:val="22"/>
          <w:szCs w:val="22"/>
        </w:rPr>
        <w:t>5</w:t>
      </w:r>
      <w:r w:rsidRPr="00083406">
        <w:rPr>
          <w:rFonts w:ascii="Verdana" w:hAnsi="Verdana"/>
          <w:b/>
          <w:sz w:val="22"/>
          <w:szCs w:val="22"/>
        </w:rPr>
        <w:t xml:space="preserve"> году</w:t>
      </w:r>
    </w:p>
    <w:p w:rsidR="00707AD6" w:rsidRDefault="00707AD6">
      <w:pPr>
        <w:tabs>
          <w:tab w:val="left" w:pos="720"/>
        </w:tabs>
        <w:ind w:firstLine="567"/>
        <w:jc w:val="right"/>
      </w:pPr>
    </w:p>
    <w:p w:rsidR="00707AD6" w:rsidRDefault="00707AD6">
      <w:pPr>
        <w:tabs>
          <w:tab w:val="left" w:pos="720"/>
        </w:tabs>
        <w:ind w:firstLine="567"/>
        <w:jc w:val="right"/>
      </w:pPr>
    </w:p>
    <w:tbl>
      <w:tblPr>
        <w:tblW w:w="9970" w:type="dxa"/>
        <w:tblInd w:w="-4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0"/>
        <w:gridCol w:w="5790"/>
        <w:gridCol w:w="1815"/>
        <w:gridCol w:w="1735"/>
      </w:tblGrid>
      <w:tr w:rsidR="00707AD6" w:rsidTr="00816150">
        <w:trPr>
          <w:trHeight w:val="45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07AD6" w:rsidRDefault="00707AD6">
            <w:pPr>
              <w:pStyle w:val="1b"/>
              <w:suppressAutoHyphens w:val="0"/>
              <w:snapToGrid w:val="0"/>
              <w:ind w:left="0"/>
              <w:jc w:val="center"/>
              <w:rPr>
                <w:rFonts w:ascii="Verdana" w:eastAsia="Calibri" w:hAnsi="Verdana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Verdana" w:eastAsia="Calibri" w:hAnsi="Verdana" w:cs="Times New Roman"/>
                <w:b/>
                <w:bCs/>
                <w:sz w:val="20"/>
                <w:szCs w:val="20"/>
                <w:lang w:val="ru-RU"/>
              </w:rPr>
              <w:t xml:space="preserve">№ </w:t>
            </w:r>
            <w:proofErr w:type="gramStart"/>
            <w:r>
              <w:rPr>
                <w:rFonts w:ascii="Verdana" w:eastAsia="Calibri" w:hAnsi="Verdana" w:cs="Times New Roman"/>
                <w:b/>
                <w:bCs/>
                <w:sz w:val="20"/>
                <w:szCs w:val="20"/>
                <w:lang w:val="ru-RU"/>
              </w:rPr>
              <w:t>п</w:t>
            </w:r>
            <w:proofErr w:type="gramEnd"/>
            <w:r>
              <w:rPr>
                <w:rFonts w:ascii="Verdana" w:eastAsia="Calibri" w:hAnsi="Verdana" w:cs="Times New Roman"/>
                <w:b/>
                <w:bCs/>
                <w:sz w:val="20"/>
                <w:szCs w:val="20"/>
                <w:lang w:val="ru-RU"/>
              </w:rPr>
              <w:t>/п</w:t>
            </w:r>
          </w:p>
        </w:tc>
        <w:tc>
          <w:tcPr>
            <w:tcW w:w="5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07AD6" w:rsidRDefault="00707AD6">
            <w:pPr>
              <w:pStyle w:val="1b"/>
              <w:suppressAutoHyphens w:val="0"/>
              <w:snapToGrid w:val="0"/>
              <w:ind w:left="0"/>
              <w:jc w:val="center"/>
              <w:rPr>
                <w:rFonts w:ascii="Verdana" w:eastAsia="Calibri" w:hAnsi="Verdana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Verdana" w:eastAsia="Calibri" w:hAnsi="Verdana" w:cs="Times New Roman"/>
                <w:b/>
                <w:bCs/>
                <w:sz w:val="20"/>
                <w:szCs w:val="20"/>
                <w:lang w:val="ru-RU"/>
              </w:rPr>
              <w:t>Помещение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07AD6" w:rsidRDefault="00707AD6">
            <w:pPr>
              <w:pStyle w:val="1b"/>
              <w:suppressAutoHyphens w:val="0"/>
              <w:snapToGrid w:val="0"/>
              <w:ind w:left="0"/>
              <w:jc w:val="center"/>
              <w:rPr>
                <w:rFonts w:ascii="Verdana" w:eastAsia="Calibri" w:hAnsi="Verdana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Verdana" w:eastAsia="Calibri" w:hAnsi="Verdana" w:cs="Times New Roman"/>
                <w:b/>
                <w:bCs/>
                <w:sz w:val="20"/>
                <w:szCs w:val="20"/>
                <w:lang w:val="ru-RU"/>
              </w:rPr>
              <w:t>Примечание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07AD6" w:rsidRDefault="00707AD6">
            <w:pPr>
              <w:pStyle w:val="1b"/>
              <w:suppressAutoHyphens w:val="0"/>
              <w:snapToGrid w:val="0"/>
              <w:ind w:left="0"/>
              <w:jc w:val="center"/>
              <w:rPr>
                <w:rFonts w:ascii="Verdana" w:eastAsia="Calibri" w:hAnsi="Verdana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Verdana" w:eastAsia="Calibri" w:hAnsi="Verdana" w:cs="Times New Roman"/>
                <w:b/>
                <w:bCs/>
                <w:sz w:val="20"/>
                <w:szCs w:val="20"/>
                <w:lang w:val="ru-RU"/>
              </w:rPr>
              <w:t>Тип сигнал</w:t>
            </w:r>
            <w:r>
              <w:rPr>
                <w:rFonts w:ascii="Verdana" w:eastAsia="Calibri" w:hAnsi="Verdana" w:cs="Times New Roman"/>
                <w:b/>
                <w:bCs/>
                <w:sz w:val="20"/>
                <w:szCs w:val="20"/>
                <w:lang w:val="ru-RU"/>
              </w:rPr>
              <w:t>и</w:t>
            </w:r>
            <w:r>
              <w:rPr>
                <w:rFonts w:ascii="Verdana" w:eastAsia="Calibri" w:hAnsi="Verdana" w:cs="Times New Roman"/>
                <w:b/>
                <w:bCs/>
                <w:sz w:val="20"/>
                <w:szCs w:val="20"/>
                <w:lang w:val="ru-RU"/>
              </w:rPr>
              <w:t>зации</w:t>
            </w:r>
          </w:p>
        </w:tc>
      </w:tr>
      <w:tr w:rsidR="00B07A2E" w:rsidTr="00145DD6">
        <w:trPr>
          <w:trHeight w:val="45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07A2E" w:rsidRPr="00B07A2E" w:rsidRDefault="00B07A2E" w:rsidP="00B07A2E">
            <w:pPr>
              <w:pStyle w:val="1b"/>
              <w:suppressAutoHyphens w:val="0"/>
              <w:snapToGrid w:val="0"/>
              <w:ind w:left="0"/>
              <w:jc w:val="center"/>
              <w:rPr>
                <w:rFonts w:ascii="Verdana" w:eastAsia="Calibri" w:hAnsi="Verdana"/>
                <w:sz w:val="20"/>
                <w:szCs w:val="20"/>
                <w:lang w:val="ru-RU"/>
              </w:rPr>
            </w:pPr>
            <w:r>
              <w:rPr>
                <w:rFonts w:ascii="Verdana" w:eastAsia="Calibri" w:hAnsi="Verdana"/>
                <w:sz w:val="20"/>
                <w:szCs w:val="20"/>
                <w:lang w:val="ru-RU"/>
              </w:rPr>
              <w:t>1</w:t>
            </w:r>
          </w:p>
        </w:tc>
        <w:tc>
          <w:tcPr>
            <w:tcW w:w="5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07A2E" w:rsidRDefault="00B07A2E" w:rsidP="00B07A2E">
            <w:pPr>
              <w:pStyle w:val="1b"/>
              <w:suppressAutoHyphens w:val="0"/>
              <w:snapToGrid w:val="0"/>
              <w:ind w:left="0"/>
              <w:rPr>
                <w:rFonts w:ascii="Verdana" w:eastAsia="Calibri" w:hAnsi="Verdana" w:cs="Times New Roman"/>
                <w:b/>
                <w:sz w:val="20"/>
                <w:szCs w:val="20"/>
                <w:lang w:val="ru-RU"/>
              </w:rPr>
            </w:pPr>
            <w:r w:rsidRPr="00B07A2E">
              <w:rPr>
                <w:rFonts w:ascii="Verdana" w:eastAsia="Calibri" w:hAnsi="Verdana" w:cs="Times New Roman"/>
                <w:b/>
                <w:sz w:val="20"/>
                <w:szCs w:val="20"/>
                <w:lang w:val="ru-RU"/>
              </w:rPr>
              <w:t>Офисное помещение №1«А» и 1«Б»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07A2E" w:rsidRDefault="00B07A2E" w:rsidP="00145DD6">
            <w:pPr>
              <w:pStyle w:val="1b"/>
              <w:suppressAutoHyphens w:val="0"/>
              <w:snapToGrid w:val="0"/>
              <w:ind w:left="0"/>
              <w:jc w:val="center"/>
              <w:rPr>
                <w:rFonts w:ascii="Verdana" w:eastAsia="Calibri" w:hAnsi="Verdana" w:cs="Times New Roman"/>
                <w:sz w:val="20"/>
                <w:szCs w:val="20"/>
                <w:lang w:val="ru-RU"/>
              </w:rPr>
            </w:pPr>
            <w:r>
              <w:rPr>
                <w:rFonts w:ascii="Verdana" w:eastAsia="Calibri" w:hAnsi="Verdana" w:cs="Times New Roman"/>
                <w:sz w:val="20"/>
                <w:szCs w:val="20"/>
                <w:lang w:val="ru-RU"/>
              </w:rPr>
              <w:t>2 этажа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07A2E" w:rsidRDefault="00B07A2E" w:rsidP="00145DD6">
            <w:pPr>
              <w:pStyle w:val="1b"/>
              <w:suppressAutoHyphens w:val="0"/>
              <w:snapToGrid w:val="0"/>
              <w:ind w:left="0"/>
              <w:jc w:val="center"/>
              <w:rPr>
                <w:rFonts w:ascii="Verdana" w:eastAsia="Calibri" w:hAnsi="Verdana" w:cs="Times New Roman"/>
                <w:sz w:val="20"/>
                <w:szCs w:val="20"/>
                <w:lang w:val="ru-RU"/>
              </w:rPr>
            </w:pPr>
            <w:r>
              <w:rPr>
                <w:rFonts w:ascii="Verdana" w:eastAsia="Calibri" w:hAnsi="Verdana" w:cs="Times New Roman"/>
                <w:sz w:val="20"/>
                <w:szCs w:val="20"/>
                <w:lang w:val="ru-RU"/>
              </w:rPr>
              <w:t>ОПС</w:t>
            </w:r>
          </w:p>
        </w:tc>
      </w:tr>
      <w:tr w:rsidR="00B07A2E" w:rsidTr="00145DD6">
        <w:trPr>
          <w:trHeight w:val="45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07A2E" w:rsidRDefault="00B07A2E" w:rsidP="00B07A2E">
            <w:pPr>
              <w:pStyle w:val="1b"/>
              <w:suppressAutoHyphens w:val="0"/>
              <w:snapToGrid w:val="0"/>
              <w:ind w:left="0"/>
              <w:jc w:val="center"/>
              <w:rPr>
                <w:rFonts w:ascii="Verdana" w:eastAsia="Calibri" w:hAnsi="Verdana"/>
                <w:sz w:val="20"/>
                <w:szCs w:val="20"/>
                <w:lang w:val="ru-RU"/>
              </w:rPr>
            </w:pPr>
            <w:r>
              <w:rPr>
                <w:rFonts w:ascii="Verdana" w:eastAsia="Calibri" w:hAnsi="Verdana"/>
                <w:sz w:val="20"/>
                <w:szCs w:val="20"/>
                <w:lang w:val="ru-RU"/>
              </w:rPr>
              <w:t>2</w:t>
            </w:r>
          </w:p>
        </w:tc>
        <w:tc>
          <w:tcPr>
            <w:tcW w:w="5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07A2E" w:rsidRDefault="00B07A2E" w:rsidP="00B07A2E">
            <w:pPr>
              <w:pStyle w:val="1b"/>
              <w:suppressAutoHyphens w:val="0"/>
              <w:snapToGrid w:val="0"/>
              <w:ind w:left="0"/>
              <w:rPr>
                <w:rFonts w:ascii="Verdana" w:eastAsia="Calibri" w:hAnsi="Verdana" w:cs="Times New Roman"/>
                <w:sz w:val="20"/>
                <w:szCs w:val="20"/>
                <w:lang w:val="ru-RU"/>
              </w:rPr>
            </w:pPr>
            <w:r w:rsidRPr="002422D1">
              <w:rPr>
                <w:rFonts w:ascii="Verdana" w:eastAsia="Calibri" w:hAnsi="Verdana" w:cs="Times New Roman"/>
                <w:b/>
                <w:sz w:val="20"/>
                <w:szCs w:val="20"/>
                <w:lang w:val="ru-RU"/>
              </w:rPr>
              <w:t>Офисное помещение №2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07A2E" w:rsidRDefault="00B07A2E" w:rsidP="00145DD6">
            <w:pPr>
              <w:pStyle w:val="1b"/>
              <w:suppressAutoHyphens w:val="0"/>
              <w:snapToGrid w:val="0"/>
              <w:ind w:left="0"/>
              <w:jc w:val="center"/>
              <w:rPr>
                <w:rFonts w:ascii="Verdana" w:eastAsia="Calibri" w:hAnsi="Verdana" w:cs="Times New Roman"/>
                <w:sz w:val="20"/>
                <w:szCs w:val="20"/>
                <w:lang w:val="ru-RU"/>
              </w:rPr>
            </w:pP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07A2E" w:rsidRDefault="00B07A2E" w:rsidP="00145DD6">
            <w:pPr>
              <w:pStyle w:val="1b"/>
              <w:suppressAutoHyphens w:val="0"/>
              <w:snapToGrid w:val="0"/>
              <w:ind w:left="0"/>
              <w:jc w:val="center"/>
              <w:rPr>
                <w:rFonts w:ascii="Verdana" w:eastAsia="Calibri" w:hAnsi="Verdana" w:cs="Times New Roman"/>
                <w:sz w:val="20"/>
                <w:szCs w:val="20"/>
                <w:lang w:val="ru-RU"/>
              </w:rPr>
            </w:pPr>
            <w:r>
              <w:rPr>
                <w:rFonts w:ascii="Verdana" w:eastAsia="Calibri" w:hAnsi="Verdana" w:cs="Times New Roman"/>
                <w:sz w:val="20"/>
                <w:szCs w:val="20"/>
                <w:lang w:val="ru-RU"/>
              </w:rPr>
              <w:t>ОПС</w:t>
            </w:r>
          </w:p>
        </w:tc>
      </w:tr>
      <w:tr w:rsidR="00B07A2E" w:rsidTr="00145DD6">
        <w:trPr>
          <w:trHeight w:val="45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07A2E" w:rsidRDefault="00B07A2E" w:rsidP="00B07A2E">
            <w:pPr>
              <w:pStyle w:val="1b"/>
              <w:suppressAutoHyphens w:val="0"/>
              <w:snapToGrid w:val="0"/>
              <w:ind w:left="0"/>
              <w:jc w:val="center"/>
              <w:rPr>
                <w:rFonts w:ascii="Verdana" w:eastAsia="Calibri" w:hAnsi="Verdana"/>
                <w:sz w:val="20"/>
                <w:szCs w:val="20"/>
                <w:lang w:val="ru-RU"/>
              </w:rPr>
            </w:pPr>
            <w:r>
              <w:rPr>
                <w:rFonts w:ascii="Verdana" w:eastAsia="Calibri" w:hAnsi="Verdana"/>
                <w:sz w:val="20"/>
                <w:szCs w:val="20"/>
                <w:lang w:val="ru-RU"/>
              </w:rPr>
              <w:t>3</w:t>
            </w:r>
          </w:p>
        </w:tc>
        <w:tc>
          <w:tcPr>
            <w:tcW w:w="5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07A2E" w:rsidRDefault="00B07A2E" w:rsidP="00B07A2E">
            <w:pPr>
              <w:pStyle w:val="1b"/>
              <w:suppressAutoHyphens w:val="0"/>
              <w:snapToGrid w:val="0"/>
              <w:ind w:left="0"/>
              <w:rPr>
                <w:rFonts w:ascii="Verdana" w:eastAsia="Calibri" w:hAnsi="Verdana" w:cs="Times New Roman"/>
                <w:b/>
                <w:sz w:val="20"/>
                <w:szCs w:val="20"/>
                <w:lang w:val="ru-RU"/>
              </w:rPr>
            </w:pPr>
            <w:r w:rsidRPr="002422D1">
              <w:rPr>
                <w:rFonts w:ascii="Verdana" w:eastAsia="Calibri" w:hAnsi="Verdana" w:cs="Times New Roman"/>
                <w:b/>
                <w:sz w:val="20"/>
                <w:szCs w:val="20"/>
                <w:lang w:val="ru-RU"/>
              </w:rPr>
              <w:t>Офисное помещение №3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07A2E" w:rsidRDefault="00B07A2E" w:rsidP="00145DD6">
            <w:pPr>
              <w:pStyle w:val="1b"/>
              <w:suppressAutoHyphens w:val="0"/>
              <w:snapToGrid w:val="0"/>
              <w:ind w:left="0"/>
              <w:jc w:val="center"/>
              <w:rPr>
                <w:rFonts w:ascii="Verdana" w:eastAsia="Calibri" w:hAnsi="Verdana" w:cs="Times New Roman"/>
                <w:sz w:val="20"/>
                <w:szCs w:val="20"/>
                <w:lang w:val="ru-RU"/>
              </w:rPr>
            </w:pPr>
            <w:r>
              <w:rPr>
                <w:rFonts w:ascii="Verdana" w:eastAsia="Calibri" w:hAnsi="Verdana" w:cs="Times New Roman"/>
                <w:sz w:val="20"/>
                <w:szCs w:val="20"/>
                <w:lang w:val="ru-RU"/>
              </w:rPr>
              <w:t>2 этажа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07A2E" w:rsidRDefault="00B07A2E" w:rsidP="00145DD6">
            <w:pPr>
              <w:pStyle w:val="1b"/>
              <w:suppressAutoHyphens w:val="0"/>
              <w:snapToGrid w:val="0"/>
              <w:ind w:left="0"/>
              <w:jc w:val="center"/>
              <w:rPr>
                <w:rFonts w:ascii="Verdana" w:eastAsia="Calibri" w:hAnsi="Verdana" w:cs="Times New Roman"/>
                <w:sz w:val="20"/>
                <w:szCs w:val="20"/>
                <w:lang w:val="ru-RU"/>
              </w:rPr>
            </w:pPr>
            <w:r>
              <w:rPr>
                <w:rFonts w:ascii="Verdana" w:eastAsia="Calibri" w:hAnsi="Verdana" w:cs="Times New Roman"/>
                <w:sz w:val="20"/>
                <w:szCs w:val="20"/>
                <w:lang w:val="ru-RU"/>
              </w:rPr>
              <w:t>ОПС</w:t>
            </w:r>
          </w:p>
        </w:tc>
      </w:tr>
      <w:tr w:rsidR="00B07A2E" w:rsidTr="00145DD6">
        <w:trPr>
          <w:trHeight w:val="45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07A2E" w:rsidRDefault="00B07A2E" w:rsidP="00B07A2E">
            <w:pPr>
              <w:pStyle w:val="1b"/>
              <w:suppressAutoHyphens w:val="0"/>
              <w:snapToGrid w:val="0"/>
              <w:ind w:left="0"/>
              <w:jc w:val="center"/>
              <w:rPr>
                <w:rFonts w:ascii="Verdana" w:eastAsia="Calibri" w:hAnsi="Verdana"/>
                <w:sz w:val="20"/>
                <w:szCs w:val="20"/>
                <w:lang w:val="ru-RU"/>
              </w:rPr>
            </w:pPr>
            <w:r>
              <w:rPr>
                <w:rFonts w:ascii="Verdana" w:eastAsia="Calibri" w:hAnsi="Verdana"/>
                <w:sz w:val="20"/>
                <w:szCs w:val="20"/>
                <w:lang w:val="ru-RU"/>
              </w:rPr>
              <w:t>4</w:t>
            </w:r>
          </w:p>
        </w:tc>
        <w:tc>
          <w:tcPr>
            <w:tcW w:w="5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07A2E" w:rsidRPr="002422D1" w:rsidRDefault="00B07A2E" w:rsidP="00B07A2E">
            <w:pPr>
              <w:pStyle w:val="1b"/>
              <w:suppressAutoHyphens w:val="0"/>
              <w:snapToGrid w:val="0"/>
              <w:ind w:left="0"/>
              <w:rPr>
                <w:rFonts w:ascii="Verdana" w:eastAsia="Calibri" w:hAnsi="Verdana" w:cs="Times New Roman"/>
                <w:b/>
                <w:sz w:val="20"/>
                <w:szCs w:val="20"/>
                <w:lang w:val="ru-RU"/>
              </w:rPr>
            </w:pPr>
            <w:r w:rsidRPr="002422D1">
              <w:rPr>
                <w:rFonts w:ascii="Verdana" w:eastAsia="Calibri" w:hAnsi="Verdana" w:cs="Times New Roman"/>
                <w:b/>
                <w:sz w:val="20"/>
                <w:szCs w:val="20"/>
                <w:lang w:val="ru-RU"/>
              </w:rPr>
              <w:t>Офисное помещение №4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07A2E" w:rsidRDefault="00B07A2E" w:rsidP="00145DD6">
            <w:pPr>
              <w:pStyle w:val="1b"/>
              <w:suppressAutoHyphens w:val="0"/>
              <w:snapToGrid w:val="0"/>
              <w:ind w:left="0"/>
              <w:jc w:val="center"/>
              <w:rPr>
                <w:rFonts w:ascii="Verdana" w:eastAsia="Calibri" w:hAnsi="Verdana" w:cs="Times New Roman"/>
                <w:sz w:val="20"/>
                <w:szCs w:val="20"/>
                <w:lang w:val="ru-RU"/>
              </w:rPr>
            </w:pP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07A2E" w:rsidRDefault="00B07A2E" w:rsidP="00145DD6">
            <w:pPr>
              <w:pStyle w:val="1b"/>
              <w:suppressAutoHyphens w:val="0"/>
              <w:snapToGrid w:val="0"/>
              <w:ind w:left="0"/>
              <w:jc w:val="center"/>
              <w:rPr>
                <w:rFonts w:ascii="Verdana" w:eastAsia="Calibri" w:hAnsi="Verdana" w:cs="Times New Roman"/>
                <w:sz w:val="20"/>
                <w:szCs w:val="20"/>
                <w:lang w:val="ru-RU"/>
              </w:rPr>
            </w:pPr>
            <w:r>
              <w:rPr>
                <w:rFonts w:ascii="Verdana" w:eastAsia="Calibri" w:hAnsi="Verdana" w:cs="Times New Roman"/>
                <w:sz w:val="20"/>
                <w:szCs w:val="20"/>
                <w:lang w:val="ru-RU"/>
              </w:rPr>
              <w:t>ОПС</w:t>
            </w:r>
          </w:p>
        </w:tc>
      </w:tr>
      <w:bookmarkEnd w:id="0"/>
    </w:tbl>
    <w:p w:rsidR="00707AD6" w:rsidRDefault="00707AD6">
      <w:pPr>
        <w:tabs>
          <w:tab w:val="left" w:pos="720"/>
        </w:tabs>
        <w:ind w:firstLine="567"/>
        <w:jc w:val="right"/>
      </w:pPr>
    </w:p>
    <w:p w:rsidR="00707AD6" w:rsidRDefault="00707AD6">
      <w:pPr>
        <w:suppressAutoHyphens w:val="0"/>
      </w:pPr>
    </w:p>
    <w:p w:rsidR="00707AD6" w:rsidRDefault="00707AD6">
      <w:pPr>
        <w:suppressAutoHyphens w:val="0"/>
      </w:pPr>
    </w:p>
    <w:p w:rsidR="001160C9" w:rsidRDefault="001160C9">
      <w:pPr>
        <w:suppressAutoHyphens w:val="0"/>
      </w:pPr>
    </w:p>
    <w:p w:rsidR="00707AD6" w:rsidRDefault="00707AD6">
      <w:pPr>
        <w:suppressAutoHyphens w:val="0"/>
      </w:pPr>
    </w:p>
    <w:p w:rsidR="00707AD6" w:rsidRDefault="00707AD6">
      <w:pPr>
        <w:suppressAutoHyphens w:val="0"/>
      </w:pPr>
    </w:p>
    <w:p w:rsidR="00230F33" w:rsidRPr="003E43E5" w:rsidRDefault="00230F33">
      <w:pPr>
        <w:suppressAutoHyphens w:val="0"/>
        <w:rPr>
          <w:sz w:val="22"/>
          <w:szCs w:val="22"/>
        </w:rPr>
        <w:sectPr w:rsidR="00230F33" w:rsidRPr="003E43E5" w:rsidSect="00BD1CF9">
          <w:pgSz w:w="11906" w:h="16838"/>
          <w:pgMar w:top="1276" w:right="1001" w:bottom="1134" w:left="1545" w:header="720" w:footer="720" w:gutter="0"/>
          <w:cols w:space="720"/>
          <w:docGrid w:linePitch="401" w:charSpace="32768"/>
        </w:sectPr>
      </w:pPr>
    </w:p>
    <w:p w:rsidR="00230F33" w:rsidRPr="005526E7" w:rsidRDefault="00230F33" w:rsidP="00230F33">
      <w:pPr>
        <w:pStyle w:val="1b"/>
        <w:pageBreakBefore/>
        <w:widowControl w:val="0"/>
        <w:shd w:val="clear" w:color="auto" w:fill="FFFFFF"/>
        <w:ind w:left="0" w:firstLine="567"/>
        <w:jc w:val="right"/>
        <w:rPr>
          <w:rFonts w:ascii="Verdana" w:hAnsi="Verdana"/>
          <w:sz w:val="22"/>
          <w:szCs w:val="22"/>
          <w:lang w:val="ru-RU"/>
        </w:rPr>
      </w:pPr>
      <w:r w:rsidRPr="005526E7">
        <w:rPr>
          <w:rFonts w:ascii="Verdana" w:hAnsi="Verdana"/>
          <w:sz w:val="22"/>
          <w:szCs w:val="22"/>
          <w:lang w:val="ru-RU"/>
        </w:rPr>
        <w:t>Приложение 2 к Техническому заданию</w:t>
      </w:r>
    </w:p>
    <w:p w:rsidR="00230F33" w:rsidRPr="005526E7" w:rsidRDefault="00230F33" w:rsidP="00230F33">
      <w:pPr>
        <w:ind w:firstLine="567"/>
        <w:jc w:val="center"/>
        <w:rPr>
          <w:rFonts w:ascii="Verdana" w:hAnsi="Verdana"/>
          <w:b/>
          <w:sz w:val="22"/>
          <w:szCs w:val="22"/>
        </w:rPr>
      </w:pPr>
    </w:p>
    <w:p w:rsidR="00707AD6" w:rsidRDefault="00230F33" w:rsidP="00230F33">
      <w:pPr>
        <w:suppressAutoHyphens w:val="0"/>
        <w:jc w:val="center"/>
        <w:rPr>
          <w:rFonts w:ascii="Verdana" w:hAnsi="Verdana"/>
          <w:b/>
          <w:sz w:val="21"/>
          <w:szCs w:val="21"/>
        </w:rPr>
      </w:pPr>
      <w:r w:rsidRPr="005526E7">
        <w:rPr>
          <w:rFonts w:ascii="Verdana" w:hAnsi="Verdana"/>
          <w:b/>
          <w:sz w:val="21"/>
          <w:szCs w:val="21"/>
        </w:rPr>
        <w:t>Ведомость материалов и оборудования, необходимых для поставки По</w:t>
      </w:r>
      <w:r w:rsidRPr="005526E7">
        <w:rPr>
          <w:rFonts w:ascii="Verdana" w:hAnsi="Verdana"/>
          <w:b/>
          <w:sz w:val="21"/>
          <w:szCs w:val="21"/>
        </w:rPr>
        <w:t>д</w:t>
      </w:r>
      <w:r w:rsidRPr="005526E7">
        <w:rPr>
          <w:rFonts w:ascii="Verdana" w:hAnsi="Verdana"/>
          <w:b/>
          <w:sz w:val="21"/>
          <w:szCs w:val="21"/>
        </w:rPr>
        <w:t>рядчиком в рамках выполнения работ по расширению и модернизации с</w:t>
      </w:r>
      <w:r w:rsidRPr="005526E7">
        <w:rPr>
          <w:rFonts w:ascii="Verdana" w:hAnsi="Verdana"/>
          <w:b/>
          <w:sz w:val="21"/>
          <w:szCs w:val="21"/>
        </w:rPr>
        <w:t>и</w:t>
      </w:r>
      <w:r w:rsidRPr="005526E7">
        <w:rPr>
          <w:rFonts w:ascii="Verdana" w:hAnsi="Verdana"/>
          <w:b/>
          <w:sz w:val="21"/>
          <w:szCs w:val="21"/>
        </w:rPr>
        <w:t>стемы автоматической охранно-пожарной сигнализации зданий, сооруж</w:t>
      </w:r>
      <w:r w:rsidRPr="005526E7">
        <w:rPr>
          <w:rFonts w:ascii="Verdana" w:hAnsi="Verdana"/>
          <w:b/>
          <w:sz w:val="21"/>
          <w:szCs w:val="21"/>
        </w:rPr>
        <w:t>е</w:t>
      </w:r>
      <w:r w:rsidRPr="005526E7">
        <w:rPr>
          <w:rFonts w:ascii="Verdana" w:hAnsi="Verdana"/>
          <w:b/>
          <w:sz w:val="21"/>
          <w:szCs w:val="21"/>
        </w:rPr>
        <w:t>ний и помещений филиала «Шатурская ГРЭС»</w:t>
      </w:r>
    </w:p>
    <w:p w:rsidR="0088748B" w:rsidRPr="005526E7" w:rsidRDefault="0088748B" w:rsidP="00230F33">
      <w:pPr>
        <w:suppressAutoHyphens w:val="0"/>
        <w:jc w:val="center"/>
        <w:rPr>
          <w:rFonts w:ascii="Verdana" w:hAnsi="Verdana"/>
          <w:b/>
          <w:sz w:val="21"/>
          <w:szCs w:val="21"/>
        </w:rPr>
      </w:pPr>
    </w:p>
    <w:tbl>
      <w:tblPr>
        <w:tblW w:w="977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2"/>
        <w:gridCol w:w="2266"/>
        <w:gridCol w:w="1417"/>
        <w:gridCol w:w="567"/>
        <w:gridCol w:w="851"/>
        <w:gridCol w:w="851"/>
        <w:gridCol w:w="851"/>
        <w:gridCol w:w="851"/>
        <w:gridCol w:w="851"/>
        <w:gridCol w:w="851"/>
      </w:tblGrid>
      <w:tr w:rsidR="0088748B" w:rsidRPr="005526E7" w:rsidTr="0044722F">
        <w:trPr>
          <w:trHeight w:val="589"/>
        </w:trPr>
        <w:tc>
          <w:tcPr>
            <w:tcW w:w="422" w:type="dxa"/>
            <w:vMerge w:val="restart"/>
            <w:shd w:val="clear" w:color="FFFFCC" w:fill="FFFFFF"/>
            <w:noWrap/>
            <w:vAlign w:val="center"/>
            <w:hideMark/>
          </w:tcPr>
          <w:p w:rsidR="0088748B" w:rsidRPr="005526E7" w:rsidRDefault="0088748B" w:rsidP="0044722F">
            <w:pPr>
              <w:suppressAutoHyphens w:val="0"/>
              <w:ind w:left="-57" w:right="-57"/>
              <w:jc w:val="center"/>
              <w:rPr>
                <w:rFonts w:ascii="Verdana" w:eastAsia="Times New Roman" w:hAnsi="Verdana" w:cs="Arial"/>
                <w:b/>
                <w:bCs/>
                <w:kern w:val="0"/>
                <w:sz w:val="16"/>
                <w:szCs w:val="16"/>
                <w:lang w:eastAsia="ru-RU" w:bidi="ar-SA"/>
              </w:rPr>
            </w:pPr>
            <w:r w:rsidRPr="005526E7">
              <w:rPr>
                <w:rFonts w:ascii="Verdana" w:eastAsia="Times New Roman" w:hAnsi="Verdana" w:cs="Arial"/>
                <w:b/>
                <w:bCs/>
                <w:kern w:val="0"/>
                <w:sz w:val="16"/>
                <w:szCs w:val="16"/>
                <w:lang w:eastAsia="ru-RU" w:bidi="ar-SA"/>
              </w:rPr>
              <w:t>№</w:t>
            </w:r>
            <w:proofErr w:type="spellStart"/>
            <w:r w:rsidRPr="005526E7">
              <w:rPr>
                <w:rFonts w:ascii="Verdana" w:eastAsia="Times New Roman" w:hAnsi="Verdana" w:cs="Arial"/>
                <w:b/>
                <w:bCs/>
                <w:kern w:val="0"/>
                <w:sz w:val="16"/>
                <w:szCs w:val="16"/>
                <w:lang w:eastAsia="ru-RU" w:bidi="ar-SA"/>
              </w:rPr>
              <w:t>пп</w:t>
            </w:r>
            <w:proofErr w:type="spellEnd"/>
          </w:p>
          <w:p w:rsidR="0088748B" w:rsidRPr="005526E7" w:rsidRDefault="0088748B" w:rsidP="00575368">
            <w:pPr>
              <w:jc w:val="center"/>
              <w:rPr>
                <w:rFonts w:ascii="Verdana" w:eastAsia="Times New Roman" w:hAnsi="Verdana" w:cs="Arial"/>
                <w:b/>
                <w:bCs/>
                <w:kern w:val="0"/>
                <w:sz w:val="16"/>
                <w:szCs w:val="16"/>
                <w:lang w:eastAsia="ru-RU" w:bidi="ar-SA"/>
              </w:rPr>
            </w:pPr>
            <w:r w:rsidRPr="005526E7">
              <w:rPr>
                <w:rFonts w:ascii="Verdana" w:eastAsia="Times New Roman" w:hAnsi="Verdana" w:cs="Arial"/>
                <w:b/>
                <w:bCs/>
                <w:kern w:val="0"/>
                <w:sz w:val="12"/>
                <w:szCs w:val="12"/>
                <w:lang w:eastAsia="ru-RU" w:bidi="ar-SA"/>
              </w:rPr>
              <w:t> </w:t>
            </w:r>
          </w:p>
        </w:tc>
        <w:tc>
          <w:tcPr>
            <w:tcW w:w="2266" w:type="dxa"/>
            <w:vMerge w:val="restart"/>
            <w:shd w:val="clear" w:color="FFFFCC" w:fill="FFFFFF"/>
            <w:noWrap/>
            <w:vAlign w:val="center"/>
            <w:hideMark/>
          </w:tcPr>
          <w:p w:rsidR="0088748B" w:rsidRPr="005526E7" w:rsidRDefault="0088748B" w:rsidP="00575368">
            <w:pPr>
              <w:suppressAutoHyphens w:val="0"/>
              <w:jc w:val="center"/>
              <w:rPr>
                <w:rFonts w:ascii="Verdana" w:eastAsia="Times New Roman" w:hAnsi="Verdana" w:cs="Arial"/>
                <w:b/>
                <w:bCs/>
                <w:kern w:val="0"/>
                <w:sz w:val="16"/>
                <w:szCs w:val="16"/>
                <w:lang w:eastAsia="ru-RU" w:bidi="ar-SA"/>
              </w:rPr>
            </w:pPr>
            <w:r w:rsidRPr="005526E7">
              <w:rPr>
                <w:rFonts w:ascii="Verdana" w:eastAsia="Times New Roman" w:hAnsi="Verdana" w:cs="Arial"/>
                <w:b/>
                <w:bCs/>
                <w:kern w:val="0"/>
                <w:sz w:val="16"/>
                <w:szCs w:val="16"/>
                <w:lang w:eastAsia="ru-RU" w:bidi="ar-SA"/>
              </w:rPr>
              <w:t>Наименование</w:t>
            </w:r>
          </w:p>
          <w:p w:rsidR="0088748B" w:rsidRPr="005526E7" w:rsidRDefault="0088748B" w:rsidP="00575368">
            <w:pPr>
              <w:jc w:val="center"/>
              <w:rPr>
                <w:rFonts w:ascii="Verdana" w:eastAsia="Times New Roman" w:hAnsi="Verdana" w:cs="Arial"/>
                <w:b/>
                <w:bCs/>
                <w:kern w:val="0"/>
                <w:sz w:val="16"/>
                <w:szCs w:val="16"/>
                <w:lang w:eastAsia="ru-RU" w:bidi="ar-SA"/>
              </w:rPr>
            </w:pPr>
            <w:r w:rsidRPr="005526E7">
              <w:rPr>
                <w:rFonts w:ascii="Verdana" w:eastAsia="Times New Roman" w:hAnsi="Verdana" w:cs="Arial"/>
                <w:b/>
                <w:bCs/>
                <w:kern w:val="0"/>
                <w:sz w:val="12"/>
                <w:szCs w:val="12"/>
                <w:lang w:eastAsia="ru-RU" w:bidi="ar-SA"/>
              </w:rPr>
              <w:t> </w:t>
            </w:r>
          </w:p>
        </w:tc>
        <w:tc>
          <w:tcPr>
            <w:tcW w:w="1417" w:type="dxa"/>
            <w:vMerge w:val="restart"/>
            <w:shd w:val="clear" w:color="FFFFCC" w:fill="FFFFFF"/>
            <w:vAlign w:val="center"/>
            <w:hideMark/>
          </w:tcPr>
          <w:p w:rsidR="0088748B" w:rsidRPr="005526E7" w:rsidRDefault="0088748B" w:rsidP="00575368">
            <w:pPr>
              <w:suppressAutoHyphens w:val="0"/>
              <w:jc w:val="center"/>
              <w:rPr>
                <w:rFonts w:ascii="Verdana" w:eastAsia="Times New Roman" w:hAnsi="Verdana" w:cs="Arial"/>
                <w:b/>
                <w:bCs/>
                <w:kern w:val="0"/>
                <w:sz w:val="16"/>
                <w:szCs w:val="16"/>
                <w:lang w:eastAsia="ru-RU" w:bidi="ar-SA"/>
              </w:rPr>
            </w:pPr>
            <w:r w:rsidRPr="005526E7">
              <w:rPr>
                <w:rFonts w:ascii="Verdana" w:eastAsia="Times New Roman" w:hAnsi="Verdana" w:cs="Arial"/>
                <w:b/>
                <w:bCs/>
                <w:kern w:val="0"/>
                <w:sz w:val="16"/>
                <w:szCs w:val="16"/>
                <w:lang w:eastAsia="ru-RU" w:bidi="ar-SA"/>
              </w:rPr>
              <w:t>Тип, марка ГОСТ</w:t>
            </w:r>
          </w:p>
          <w:p w:rsidR="0088748B" w:rsidRPr="005526E7" w:rsidRDefault="0088748B" w:rsidP="00575368">
            <w:pPr>
              <w:jc w:val="center"/>
              <w:rPr>
                <w:rFonts w:ascii="Verdana" w:eastAsia="Times New Roman" w:hAnsi="Verdana" w:cs="Arial"/>
                <w:b/>
                <w:bCs/>
                <w:kern w:val="0"/>
                <w:sz w:val="16"/>
                <w:szCs w:val="16"/>
                <w:lang w:eastAsia="ru-RU" w:bidi="ar-SA"/>
              </w:rPr>
            </w:pPr>
            <w:r w:rsidRPr="005526E7">
              <w:rPr>
                <w:rFonts w:ascii="Verdana" w:eastAsia="Times New Roman" w:hAnsi="Verdana" w:cs="Arial"/>
                <w:b/>
                <w:bCs/>
                <w:kern w:val="0"/>
                <w:sz w:val="12"/>
                <w:szCs w:val="12"/>
                <w:lang w:eastAsia="ru-RU" w:bidi="ar-SA"/>
              </w:rPr>
              <w:t> </w:t>
            </w:r>
          </w:p>
        </w:tc>
        <w:tc>
          <w:tcPr>
            <w:tcW w:w="567" w:type="dxa"/>
            <w:vMerge w:val="restart"/>
            <w:shd w:val="clear" w:color="FFFFCC" w:fill="FFFFFF"/>
            <w:vAlign w:val="center"/>
            <w:hideMark/>
          </w:tcPr>
          <w:p w:rsidR="0088748B" w:rsidRPr="005526E7" w:rsidRDefault="0088748B" w:rsidP="0044722F">
            <w:pPr>
              <w:suppressAutoHyphens w:val="0"/>
              <w:ind w:left="-57" w:right="-57"/>
              <w:jc w:val="center"/>
              <w:rPr>
                <w:rFonts w:ascii="Verdana" w:eastAsia="Times New Roman" w:hAnsi="Verdana" w:cs="Arial"/>
                <w:b/>
                <w:bCs/>
                <w:kern w:val="0"/>
                <w:sz w:val="16"/>
                <w:szCs w:val="16"/>
                <w:lang w:eastAsia="ru-RU" w:bidi="ar-SA"/>
              </w:rPr>
            </w:pPr>
            <w:r w:rsidRPr="005526E7">
              <w:rPr>
                <w:rFonts w:ascii="Verdana" w:eastAsia="Times New Roman" w:hAnsi="Verdana" w:cs="Arial"/>
                <w:b/>
                <w:bCs/>
                <w:kern w:val="0"/>
                <w:sz w:val="16"/>
                <w:szCs w:val="16"/>
                <w:lang w:eastAsia="ru-RU" w:bidi="ar-SA"/>
              </w:rPr>
              <w:t>Ед. изм.</w:t>
            </w:r>
          </w:p>
          <w:p w:rsidR="0088748B" w:rsidRPr="005526E7" w:rsidRDefault="0088748B" w:rsidP="00575368">
            <w:pPr>
              <w:jc w:val="center"/>
              <w:rPr>
                <w:rFonts w:ascii="Verdana" w:eastAsia="Times New Roman" w:hAnsi="Verdana" w:cs="Arial"/>
                <w:b/>
                <w:bCs/>
                <w:kern w:val="0"/>
                <w:sz w:val="16"/>
                <w:szCs w:val="16"/>
                <w:lang w:eastAsia="ru-RU" w:bidi="ar-SA"/>
              </w:rPr>
            </w:pPr>
            <w:r w:rsidRPr="005526E7">
              <w:rPr>
                <w:rFonts w:ascii="Verdana" w:eastAsia="Times New Roman" w:hAnsi="Verdana" w:cs="Arial"/>
                <w:b/>
                <w:bCs/>
                <w:kern w:val="0"/>
                <w:sz w:val="12"/>
                <w:szCs w:val="12"/>
                <w:lang w:eastAsia="ru-RU" w:bidi="ar-SA"/>
              </w:rPr>
              <w:t> </w:t>
            </w:r>
          </w:p>
        </w:tc>
        <w:tc>
          <w:tcPr>
            <w:tcW w:w="5106" w:type="dxa"/>
            <w:gridSpan w:val="6"/>
            <w:shd w:val="clear" w:color="FFFFCC" w:fill="FFFFFF"/>
            <w:vAlign w:val="center"/>
            <w:hideMark/>
          </w:tcPr>
          <w:p w:rsidR="0088748B" w:rsidRPr="005526E7" w:rsidRDefault="0088748B" w:rsidP="00575368">
            <w:pPr>
              <w:suppressAutoHyphens w:val="0"/>
              <w:jc w:val="center"/>
              <w:rPr>
                <w:rFonts w:ascii="Verdana" w:eastAsia="Times New Roman" w:hAnsi="Verdana" w:cs="Arial"/>
                <w:b/>
                <w:bCs/>
                <w:kern w:val="0"/>
                <w:sz w:val="16"/>
                <w:szCs w:val="16"/>
                <w:lang w:eastAsia="ru-RU" w:bidi="ar-SA"/>
              </w:rPr>
            </w:pPr>
            <w:r w:rsidRPr="005526E7">
              <w:rPr>
                <w:rFonts w:ascii="Verdana" w:eastAsia="Times New Roman" w:hAnsi="Verdana" w:cs="Arial"/>
                <w:b/>
                <w:bCs/>
                <w:kern w:val="0"/>
                <w:sz w:val="16"/>
                <w:szCs w:val="16"/>
                <w:lang w:eastAsia="ru-RU" w:bidi="ar-SA"/>
              </w:rPr>
              <w:t>Количество</w:t>
            </w:r>
          </w:p>
        </w:tc>
      </w:tr>
      <w:tr w:rsidR="0088748B" w:rsidRPr="00BD1CF9" w:rsidTr="00986162">
        <w:trPr>
          <w:trHeight w:val="1094"/>
        </w:trPr>
        <w:tc>
          <w:tcPr>
            <w:tcW w:w="422" w:type="dxa"/>
            <w:vMerge/>
            <w:shd w:val="clear" w:color="auto" w:fill="auto"/>
            <w:noWrap/>
            <w:vAlign w:val="bottom"/>
            <w:hideMark/>
          </w:tcPr>
          <w:p w:rsidR="0088748B" w:rsidRPr="005526E7" w:rsidRDefault="0088748B" w:rsidP="00575368">
            <w:pPr>
              <w:suppressAutoHyphens w:val="0"/>
              <w:jc w:val="center"/>
              <w:rPr>
                <w:rFonts w:ascii="Verdana" w:eastAsia="Times New Roman" w:hAnsi="Verdana" w:cs="Arial"/>
                <w:b/>
                <w:bCs/>
                <w:kern w:val="0"/>
                <w:sz w:val="12"/>
                <w:szCs w:val="12"/>
                <w:lang w:eastAsia="ru-RU" w:bidi="ar-SA"/>
              </w:rPr>
            </w:pPr>
          </w:p>
        </w:tc>
        <w:tc>
          <w:tcPr>
            <w:tcW w:w="2266" w:type="dxa"/>
            <w:vMerge/>
            <w:shd w:val="clear" w:color="auto" w:fill="auto"/>
            <w:noWrap/>
            <w:vAlign w:val="bottom"/>
            <w:hideMark/>
          </w:tcPr>
          <w:p w:rsidR="0088748B" w:rsidRPr="005526E7" w:rsidRDefault="0088748B" w:rsidP="00575368">
            <w:pPr>
              <w:suppressAutoHyphens w:val="0"/>
              <w:jc w:val="center"/>
              <w:rPr>
                <w:rFonts w:ascii="Verdana" w:eastAsia="Times New Roman" w:hAnsi="Verdana" w:cs="Arial"/>
                <w:b/>
                <w:bCs/>
                <w:kern w:val="0"/>
                <w:sz w:val="12"/>
                <w:szCs w:val="12"/>
                <w:lang w:eastAsia="ru-RU" w:bidi="ar-SA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:rsidR="0088748B" w:rsidRPr="005526E7" w:rsidRDefault="0088748B" w:rsidP="00575368">
            <w:pPr>
              <w:suppressAutoHyphens w:val="0"/>
              <w:jc w:val="center"/>
              <w:rPr>
                <w:rFonts w:ascii="Verdana" w:eastAsia="Times New Roman" w:hAnsi="Verdana" w:cs="Arial"/>
                <w:b/>
                <w:bCs/>
                <w:kern w:val="0"/>
                <w:sz w:val="12"/>
                <w:szCs w:val="12"/>
                <w:lang w:eastAsia="ru-RU" w:bidi="ar-SA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  <w:hideMark/>
          </w:tcPr>
          <w:p w:rsidR="0088748B" w:rsidRPr="005526E7" w:rsidRDefault="0088748B" w:rsidP="00575368">
            <w:pPr>
              <w:suppressAutoHyphens w:val="0"/>
              <w:jc w:val="center"/>
              <w:rPr>
                <w:rFonts w:ascii="Verdana" w:eastAsia="Times New Roman" w:hAnsi="Verdana" w:cs="Arial"/>
                <w:b/>
                <w:bCs/>
                <w:kern w:val="0"/>
                <w:sz w:val="12"/>
                <w:szCs w:val="12"/>
                <w:lang w:eastAsia="ru-RU" w:bidi="ar-SA"/>
              </w:rPr>
            </w:pPr>
          </w:p>
        </w:tc>
        <w:tc>
          <w:tcPr>
            <w:tcW w:w="851" w:type="dxa"/>
            <w:shd w:val="clear" w:color="000000" w:fill="FFFFFF"/>
            <w:textDirection w:val="btLr"/>
            <w:vAlign w:val="center"/>
          </w:tcPr>
          <w:p w:rsidR="0088748B" w:rsidRPr="00C936B2" w:rsidRDefault="0088748B" w:rsidP="0078614C">
            <w:pPr>
              <w:suppressAutoHyphens w:val="0"/>
              <w:jc w:val="center"/>
              <w:rPr>
                <w:rFonts w:ascii="Verdana" w:eastAsia="Times New Roman" w:hAnsi="Verdana" w:cs="Arial"/>
                <w:b/>
                <w:bCs/>
                <w:kern w:val="0"/>
                <w:sz w:val="15"/>
                <w:szCs w:val="15"/>
                <w:lang w:eastAsia="ru-RU" w:bidi="ar-SA"/>
              </w:rPr>
            </w:pPr>
            <w:r w:rsidRPr="00C936B2">
              <w:rPr>
                <w:rFonts w:ascii="Verdana" w:eastAsia="Times New Roman" w:hAnsi="Verdana" w:cs="Arial"/>
                <w:b/>
                <w:bCs/>
                <w:kern w:val="0"/>
                <w:sz w:val="15"/>
                <w:szCs w:val="15"/>
                <w:lang w:eastAsia="ru-RU" w:bidi="ar-SA"/>
              </w:rPr>
              <w:t>Офисное помещение № 1</w:t>
            </w:r>
          </w:p>
        </w:tc>
        <w:tc>
          <w:tcPr>
            <w:tcW w:w="851" w:type="dxa"/>
            <w:shd w:val="clear" w:color="000000" w:fill="FFFFFF"/>
            <w:textDirection w:val="btLr"/>
            <w:vAlign w:val="center"/>
          </w:tcPr>
          <w:p w:rsidR="0088748B" w:rsidRPr="00C936B2" w:rsidRDefault="0088748B" w:rsidP="0078614C">
            <w:pPr>
              <w:suppressAutoHyphens w:val="0"/>
              <w:jc w:val="center"/>
              <w:rPr>
                <w:rFonts w:ascii="Verdana" w:eastAsia="Times New Roman" w:hAnsi="Verdana" w:cs="Arial"/>
                <w:b/>
                <w:bCs/>
                <w:kern w:val="0"/>
                <w:sz w:val="15"/>
                <w:szCs w:val="15"/>
                <w:lang w:eastAsia="ru-RU" w:bidi="ar-SA"/>
              </w:rPr>
            </w:pPr>
            <w:r w:rsidRPr="00C936B2">
              <w:rPr>
                <w:rFonts w:ascii="Verdana" w:eastAsia="Times New Roman" w:hAnsi="Verdana" w:cs="Arial"/>
                <w:b/>
                <w:bCs/>
                <w:kern w:val="0"/>
                <w:sz w:val="15"/>
                <w:szCs w:val="15"/>
                <w:lang w:eastAsia="ru-RU" w:bidi="ar-SA"/>
              </w:rPr>
              <w:t>Офисное помещение № 2</w:t>
            </w:r>
          </w:p>
        </w:tc>
        <w:tc>
          <w:tcPr>
            <w:tcW w:w="851" w:type="dxa"/>
            <w:shd w:val="clear" w:color="000000" w:fill="FFFFFF"/>
            <w:textDirection w:val="btLr"/>
            <w:vAlign w:val="center"/>
          </w:tcPr>
          <w:p w:rsidR="0088748B" w:rsidRPr="00C936B2" w:rsidRDefault="0088748B" w:rsidP="0078614C">
            <w:pPr>
              <w:suppressAutoHyphens w:val="0"/>
              <w:jc w:val="center"/>
              <w:rPr>
                <w:rFonts w:ascii="Verdana" w:eastAsia="Times New Roman" w:hAnsi="Verdana" w:cs="Arial"/>
                <w:b/>
                <w:bCs/>
                <w:kern w:val="0"/>
                <w:sz w:val="15"/>
                <w:szCs w:val="15"/>
                <w:lang w:eastAsia="ru-RU" w:bidi="ar-SA"/>
              </w:rPr>
            </w:pPr>
            <w:r w:rsidRPr="00C936B2">
              <w:rPr>
                <w:rFonts w:ascii="Verdana" w:eastAsia="Times New Roman" w:hAnsi="Verdana" w:cs="Arial"/>
                <w:b/>
                <w:bCs/>
                <w:kern w:val="0"/>
                <w:sz w:val="15"/>
                <w:szCs w:val="15"/>
                <w:lang w:eastAsia="ru-RU" w:bidi="ar-SA"/>
              </w:rPr>
              <w:t>Офисное помещение № 3</w:t>
            </w:r>
          </w:p>
        </w:tc>
        <w:tc>
          <w:tcPr>
            <w:tcW w:w="851" w:type="dxa"/>
            <w:shd w:val="clear" w:color="000000" w:fill="FFFFFF"/>
            <w:textDirection w:val="btLr"/>
            <w:vAlign w:val="center"/>
          </w:tcPr>
          <w:p w:rsidR="0088748B" w:rsidRPr="00C936B2" w:rsidRDefault="0088748B" w:rsidP="0078614C">
            <w:pPr>
              <w:suppressAutoHyphens w:val="0"/>
              <w:jc w:val="center"/>
              <w:rPr>
                <w:rFonts w:ascii="Verdana" w:eastAsia="Times New Roman" w:hAnsi="Verdana" w:cs="Arial"/>
                <w:b/>
                <w:bCs/>
                <w:kern w:val="0"/>
                <w:sz w:val="15"/>
                <w:szCs w:val="15"/>
                <w:lang w:eastAsia="ru-RU" w:bidi="ar-SA"/>
              </w:rPr>
            </w:pPr>
            <w:r w:rsidRPr="00C936B2">
              <w:rPr>
                <w:rFonts w:ascii="Verdana" w:eastAsia="Times New Roman" w:hAnsi="Verdana" w:cs="Arial"/>
                <w:b/>
                <w:bCs/>
                <w:kern w:val="0"/>
                <w:sz w:val="15"/>
                <w:szCs w:val="15"/>
                <w:lang w:eastAsia="ru-RU" w:bidi="ar-SA"/>
              </w:rPr>
              <w:t>Офисное помещение № 4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:rsidR="0088748B" w:rsidRPr="00C936B2" w:rsidRDefault="0088748B" w:rsidP="00C936B2">
            <w:pPr>
              <w:suppressAutoHyphens w:val="0"/>
              <w:ind w:left="-57" w:right="-57"/>
              <w:jc w:val="center"/>
              <w:rPr>
                <w:rFonts w:ascii="Verdana" w:eastAsia="Times New Roman" w:hAnsi="Verdana" w:cs="Arial"/>
                <w:b/>
                <w:bCs/>
                <w:kern w:val="0"/>
                <w:sz w:val="15"/>
                <w:szCs w:val="15"/>
                <w:highlight w:val="yellow"/>
                <w:lang w:eastAsia="ru-RU" w:bidi="ar-SA"/>
              </w:rPr>
            </w:pPr>
            <w:r w:rsidRPr="00C936B2">
              <w:rPr>
                <w:rFonts w:ascii="Verdana" w:eastAsia="Times New Roman" w:hAnsi="Verdana" w:cs="Arial"/>
                <w:b/>
                <w:bCs/>
                <w:kern w:val="0"/>
                <w:sz w:val="15"/>
                <w:szCs w:val="15"/>
                <w:lang w:eastAsia="ru-RU" w:bidi="ar-SA"/>
              </w:rPr>
              <w:t>ИТОГО: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88748B" w:rsidRPr="00986162" w:rsidRDefault="0088748B" w:rsidP="00D04DAE">
            <w:pPr>
              <w:suppressAutoHyphens w:val="0"/>
              <w:jc w:val="center"/>
              <w:rPr>
                <w:rFonts w:ascii="Verdana" w:eastAsia="Times New Roman" w:hAnsi="Verdana" w:cs="Arial"/>
                <w:b/>
                <w:bCs/>
                <w:kern w:val="0"/>
                <w:sz w:val="16"/>
                <w:szCs w:val="16"/>
                <w:lang w:eastAsia="ru-RU" w:bidi="ar-SA"/>
              </w:rPr>
            </w:pPr>
            <w:r w:rsidRPr="00986162">
              <w:rPr>
                <w:rFonts w:ascii="Verdana" w:eastAsia="Times New Roman" w:hAnsi="Verdana" w:cs="Arial"/>
                <w:b/>
                <w:bCs/>
                <w:kern w:val="0"/>
                <w:sz w:val="16"/>
                <w:szCs w:val="16"/>
                <w:lang w:eastAsia="ru-RU" w:bidi="ar-SA"/>
              </w:rPr>
              <w:t>ЗИП:</w:t>
            </w:r>
          </w:p>
        </w:tc>
      </w:tr>
      <w:tr w:rsidR="00CB7059" w:rsidRPr="00BD1CF9" w:rsidTr="0088748B">
        <w:tc>
          <w:tcPr>
            <w:tcW w:w="422" w:type="dxa"/>
            <w:shd w:val="clear" w:color="auto" w:fill="auto"/>
            <w:noWrap/>
            <w:vAlign w:val="center"/>
          </w:tcPr>
          <w:p w:rsidR="00CB7059" w:rsidRPr="002526AC" w:rsidRDefault="00CB7059" w:rsidP="00CB7059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6"/>
                <w:szCs w:val="16"/>
                <w:lang w:eastAsia="ru-RU" w:bidi="ar-SA"/>
              </w:rPr>
            </w:pPr>
          </w:p>
        </w:tc>
        <w:tc>
          <w:tcPr>
            <w:tcW w:w="2266" w:type="dxa"/>
            <w:shd w:val="clear" w:color="auto" w:fill="FFFFFF" w:themeFill="background1"/>
            <w:vAlign w:val="center"/>
          </w:tcPr>
          <w:p w:rsidR="00CB7059" w:rsidRPr="00F12D13" w:rsidRDefault="00CB7059" w:rsidP="004B4154">
            <w:pPr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Аккумулятор 12</w:t>
            </w:r>
            <w:proofErr w:type="gramStart"/>
            <w:r w:rsidRPr="00F12D13">
              <w:rPr>
                <w:rFonts w:ascii="Verdana" w:hAnsi="Verdana" w:cs="Arial"/>
                <w:sz w:val="15"/>
                <w:szCs w:val="15"/>
              </w:rPr>
              <w:t xml:space="preserve"> В</w:t>
            </w:r>
            <w:proofErr w:type="gramEnd"/>
            <w:r w:rsidRPr="00F12D13">
              <w:rPr>
                <w:rFonts w:ascii="Verdana" w:hAnsi="Verdana" w:cs="Arial"/>
                <w:sz w:val="15"/>
                <w:szCs w:val="15"/>
              </w:rPr>
              <w:t>, 17 А</w:t>
            </w:r>
            <w:r w:rsidR="00FA2A7E">
              <w:rPr>
                <w:rFonts w:ascii="Verdana" w:hAnsi="Verdana" w:cs="Arial"/>
                <w:sz w:val="15"/>
                <w:szCs w:val="15"/>
              </w:rPr>
              <w:t>/</w:t>
            </w:r>
            <w:r w:rsidRPr="00F12D13">
              <w:rPr>
                <w:rFonts w:ascii="Verdana" w:hAnsi="Verdana" w:cs="Arial"/>
                <w:sz w:val="15"/>
                <w:szCs w:val="15"/>
              </w:rPr>
              <w:t>ч</w:t>
            </w:r>
          </w:p>
        </w:tc>
        <w:tc>
          <w:tcPr>
            <w:tcW w:w="1417" w:type="dxa"/>
            <w:shd w:val="clear" w:color="FFFFCC" w:fill="FFFFFF"/>
          </w:tcPr>
          <w:p w:rsidR="00CB7059" w:rsidRPr="00F12D13" w:rsidRDefault="00CB7059" w:rsidP="00CB7059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 </w:t>
            </w:r>
          </w:p>
        </w:tc>
        <w:tc>
          <w:tcPr>
            <w:tcW w:w="567" w:type="dxa"/>
            <w:shd w:val="clear" w:color="FFFFCC" w:fill="FFFFFF"/>
          </w:tcPr>
          <w:p w:rsidR="00CB7059" w:rsidRPr="00F12D13" w:rsidRDefault="00CB7059" w:rsidP="00CB7059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CB7059" w:rsidRPr="00F12D13" w:rsidRDefault="00CB7059" w:rsidP="00CB7059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CB7059" w:rsidRPr="00F12D13" w:rsidRDefault="00CB7059" w:rsidP="00CB7059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CB7059" w:rsidRPr="00F12D13" w:rsidRDefault="00CB7059" w:rsidP="00CB7059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</w:tcPr>
          <w:p w:rsidR="00CB7059" w:rsidRPr="00F12D13" w:rsidRDefault="00CB7059" w:rsidP="00CB7059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CB7059" w:rsidRPr="00F12D13" w:rsidRDefault="00CB7059" w:rsidP="00CB7059">
            <w:pPr>
              <w:suppressAutoHyphens w:val="0"/>
              <w:jc w:val="center"/>
              <w:rPr>
                <w:rFonts w:ascii="Verdana" w:eastAsia="Times New Roman" w:hAnsi="Verdana" w:cs="Arial"/>
                <w:b/>
                <w:bCs/>
                <w:kern w:val="0"/>
                <w:sz w:val="15"/>
                <w:szCs w:val="15"/>
                <w:lang w:eastAsia="ru-RU" w:bidi="ar-SA"/>
              </w:rPr>
            </w:pPr>
            <w:r w:rsidRPr="00F12D13">
              <w:rPr>
                <w:rFonts w:ascii="Verdana" w:hAnsi="Verdana" w:cs="Arial"/>
                <w:b/>
                <w:bCs/>
                <w:sz w:val="15"/>
                <w:szCs w:val="15"/>
              </w:rPr>
              <w:t>10</w:t>
            </w:r>
          </w:p>
        </w:tc>
        <w:tc>
          <w:tcPr>
            <w:tcW w:w="851" w:type="dxa"/>
            <w:shd w:val="clear" w:color="FFFF00" w:fill="FFFFFF"/>
          </w:tcPr>
          <w:p w:rsidR="00CB7059" w:rsidRPr="00F12D13" w:rsidRDefault="00CB7059" w:rsidP="00CB7059">
            <w:pPr>
              <w:jc w:val="center"/>
              <w:rPr>
                <w:rFonts w:ascii="Verdana" w:hAnsi="Verdana" w:cs="Arial"/>
                <w:sz w:val="15"/>
                <w:szCs w:val="15"/>
                <w:highlight w:val="yellow"/>
              </w:rPr>
            </w:pPr>
          </w:p>
        </w:tc>
      </w:tr>
      <w:tr w:rsidR="00986162" w:rsidRPr="00BD1CF9" w:rsidTr="0088748B">
        <w:tc>
          <w:tcPr>
            <w:tcW w:w="422" w:type="dxa"/>
            <w:shd w:val="clear" w:color="auto" w:fill="auto"/>
            <w:noWrap/>
            <w:vAlign w:val="center"/>
          </w:tcPr>
          <w:p w:rsidR="00986162" w:rsidRPr="002526AC" w:rsidRDefault="00986162" w:rsidP="00986162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6"/>
                <w:szCs w:val="16"/>
                <w:lang w:eastAsia="ru-RU" w:bidi="ar-SA"/>
              </w:rPr>
            </w:pPr>
          </w:p>
        </w:tc>
        <w:tc>
          <w:tcPr>
            <w:tcW w:w="2266" w:type="dxa"/>
            <w:shd w:val="clear" w:color="auto" w:fill="FFFFFF" w:themeFill="background1"/>
            <w:vAlign w:val="center"/>
          </w:tcPr>
          <w:p w:rsidR="00986162" w:rsidRPr="00F12D13" w:rsidRDefault="00986162" w:rsidP="004B4154">
            <w:pPr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Блок из 8-ми силовых розеток, Rем-16 с одним выключателем</w:t>
            </w:r>
          </w:p>
        </w:tc>
        <w:tc>
          <w:tcPr>
            <w:tcW w:w="1417" w:type="dxa"/>
            <w:shd w:val="clear" w:color="FFFFCC" w:fill="FFFFFF"/>
            <w:vAlign w:val="center"/>
          </w:tcPr>
          <w:p w:rsidR="00986162" w:rsidRPr="00F12D13" w:rsidRDefault="00986162" w:rsidP="00986162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1U</w:t>
            </w:r>
          </w:p>
        </w:tc>
        <w:tc>
          <w:tcPr>
            <w:tcW w:w="567" w:type="dxa"/>
            <w:shd w:val="clear" w:color="FFFFCC" w:fill="FFFFFF"/>
            <w:vAlign w:val="center"/>
          </w:tcPr>
          <w:p w:rsidR="00986162" w:rsidRPr="00F12D13" w:rsidRDefault="00986162" w:rsidP="00986162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center"/>
          </w:tcPr>
          <w:p w:rsidR="00986162" w:rsidRPr="00F12D13" w:rsidRDefault="00986162" w:rsidP="00986162">
            <w:pPr>
              <w:jc w:val="center"/>
              <w:rPr>
                <w:rFonts w:ascii="Verdana" w:hAnsi="Verdana" w:cs="Arial"/>
                <w:sz w:val="15"/>
                <w:szCs w:val="15"/>
                <w:highlight w:val="yellow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center"/>
          </w:tcPr>
          <w:p w:rsidR="00986162" w:rsidRPr="00F12D13" w:rsidRDefault="00986162" w:rsidP="00986162">
            <w:pPr>
              <w:jc w:val="center"/>
              <w:rPr>
                <w:rFonts w:ascii="Verdana" w:hAnsi="Verdana" w:cs="Arial"/>
                <w:b/>
                <w:bCs/>
                <w:sz w:val="15"/>
                <w:szCs w:val="15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center"/>
          </w:tcPr>
          <w:p w:rsidR="00986162" w:rsidRPr="00F12D13" w:rsidRDefault="00986162" w:rsidP="00986162">
            <w:pPr>
              <w:jc w:val="center"/>
              <w:rPr>
                <w:rFonts w:ascii="Verdana" w:hAnsi="Verdana" w:cs="Arial"/>
                <w:sz w:val="15"/>
                <w:szCs w:val="15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center"/>
          </w:tcPr>
          <w:p w:rsidR="00986162" w:rsidRPr="00F12D13" w:rsidRDefault="00986162" w:rsidP="00986162">
            <w:pPr>
              <w:jc w:val="center"/>
              <w:rPr>
                <w:rFonts w:ascii="Verdana" w:hAnsi="Verdana" w:cs="Arial"/>
                <w:sz w:val="15"/>
                <w:szCs w:val="15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986162" w:rsidRPr="00F12D13" w:rsidRDefault="00986162" w:rsidP="00986162">
            <w:pPr>
              <w:jc w:val="center"/>
              <w:rPr>
                <w:rFonts w:ascii="Verdana" w:hAnsi="Verdana" w:cs="Arial"/>
                <w:b/>
                <w:bCs/>
                <w:sz w:val="15"/>
                <w:szCs w:val="15"/>
              </w:rPr>
            </w:pPr>
            <w:r w:rsidRPr="00F12D13">
              <w:rPr>
                <w:rFonts w:ascii="Verdana" w:hAnsi="Verdana" w:cs="Arial"/>
                <w:b/>
                <w:bCs/>
                <w:sz w:val="15"/>
                <w:szCs w:val="15"/>
              </w:rPr>
              <w:t>1</w:t>
            </w:r>
          </w:p>
        </w:tc>
        <w:tc>
          <w:tcPr>
            <w:tcW w:w="851" w:type="dxa"/>
            <w:shd w:val="clear" w:color="FFFF00" w:fill="FFFFFF"/>
            <w:vAlign w:val="center"/>
          </w:tcPr>
          <w:p w:rsidR="00986162" w:rsidRPr="00F12D13" w:rsidRDefault="00571F7C" w:rsidP="00986162">
            <w:pPr>
              <w:jc w:val="center"/>
              <w:rPr>
                <w:rFonts w:ascii="Verdana" w:hAnsi="Verdana" w:cs="Arial"/>
                <w:sz w:val="15"/>
                <w:szCs w:val="15"/>
                <w:highlight w:val="yellow"/>
              </w:rPr>
            </w:pPr>
            <w:r w:rsidRPr="00571F7C">
              <w:rPr>
                <w:rFonts w:ascii="Verdana" w:hAnsi="Verdana" w:cs="Arial"/>
                <w:sz w:val="15"/>
                <w:szCs w:val="15"/>
              </w:rPr>
              <w:t>1</w:t>
            </w:r>
          </w:p>
        </w:tc>
      </w:tr>
      <w:tr w:rsidR="00986162" w:rsidRPr="00BD1CF9" w:rsidTr="0088748B">
        <w:tc>
          <w:tcPr>
            <w:tcW w:w="422" w:type="dxa"/>
            <w:shd w:val="clear" w:color="auto" w:fill="auto"/>
            <w:noWrap/>
            <w:vAlign w:val="center"/>
          </w:tcPr>
          <w:p w:rsidR="00986162" w:rsidRPr="002526AC" w:rsidRDefault="00986162" w:rsidP="00986162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6"/>
                <w:szCs w:val="16"/>
                <w:lang w:eastAsia="ru-RU" w:bidi="ar-SA"/>
              </w:rPr>
            </w:pPr>
          </w:p>
        </w:tc>
        <w:tc>
          <w:tcPr>
            <w:tcW w:w="2266" w:type="dxa"/>
            <w:shd w:val="clear" w:color="auto" w:fill="FFFFFF" w:themeFill="background1"/>
            <w:vAlign w:val="center"/>
          </w:tcPr>
          <w:p w:rsidR="00986162" w:rsidRPr="00F12D13" w:rsidRDefault="00986162" w:rsidP="004B4154">
            <w:pPr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Блок бесперебойного питания</w:t>
            </w:r>
          </w:p>
        </w:tc>
        <w:tc>
          <w:tcPr>
            <w:tcW w:w="1417" w:type="dxa"/>
            <w:shd w:val="clear" w:color="FFFFCC" w:fill="FFFFFF"/>
            <w:vAlign w:val="center"/>
          </w:tcPr>
          <w:p w:rsidR="00986162" w:rsidRPr="00F12D13" w:rsidRDefault="00986162" w:rsidP="00986162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ДПК-1/1-1-220-Т</w:t>
            </w:r>
          </w:p>
        </w:tc>
        <w:tc>
          <w:tcPr>
            <w:tcW w:w="567" w:type="dxa"/>
            <w:shd w:val="clear" w:color="FFFFCC" w:fill="FFFFFF"/>
            <w:vAlign w:val="center"/>
          </w:tcPr>
          <w:p w:rsidR="00986162" w:rsidRPr="00F12D13" w:rsidRDefault="00986162" w:rsidP="00986162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шт.</w:t>
            </w:r>
          </w:p>
        </w:tc>
        <w:tc>
          <w:tcPr>
            <w:tcW w:w="851" w:type="dxa"/>
            <w:shd w:val="clear" w:color="FFFF00" w:fill="FFFFFF"/>
            <w:vAlign w:val="center"/>
          </w:tcPr>
          <w:p w:rsidR="00986162" w:rsidRPr="00F12D13" w:rsidRDefault="00986162" w:rsidP="00986162">
            <w:pPr>
              <w:jc w:val="center"/>
              <w:rPr>
                <w:rFonts w:ascii="Verdana" w:hAnsi="Verdana" w:cs="Arial"/>
                <w:sz w:val="15"/>
                <w:szCs w:val="15"/>
                <w:highlight w:val="yellow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1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86162" w:rsidRPr="00F12D13" w:rsidRDefault="00986162" w:rsidP="00986162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</w:p>
        </w:tc>
        <w:tc>
          <w:tcPr>
            <w:tcW w:w="851" w:type="dxa"/>
            <w:shd w:val="clear" w:color="FFFFCC" w:fill="FFFFFF"/>
            <w:vAlign w:val="center"/>
          </w:tcPr>
          <w:p w:rsidR="00986162" w:rsidRPr="00F12D13" w:rsidRDefault="00986162" w:rsidP="00986162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</w:p>
        </w:tc>
        <w:tc>
          <w:tcPr>
            <w:tcW w:w="851" w:type="dxa"/>
            <w:shd w:val="clear" w:color="FFFFCC" w:fill="FFFFFF"/>
            <w:vAlign w:val="center"/>
          </w:tcPr>
          <w:p w:rsidR="00986162" w:rsidRPr="00F12D13" w:rsidRDefault="00986162" w:rsidP="00986162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986162" w:rsidRPr="00F12D13" w:rsidRDefault="00986162" w:rsidP="00986162">
            <w:pPr>
              <w:jc w:val="center"/>
              <w:rPr>
                <w:rFonts w:ascii="Verdana" w:hAnsi="Verdana" w:cs="Arial"/>
                <w:b/>
                <w:bCs/>
                <w:sz w:val="15"/>
                <w:szCs w:val="15"/>
              </w:rPr>
            </w:pPr>
            <w:r w:rsidRPr="00F12D13">
              <w:rPr>
                <w:rFonts w:ascii="Verdana" w:hAnsi="Verdana" w:cs="Arial"/>
                <w:b/>
                <w:bCs/>
                <w:sz w:val="15"/>
                <w:szCs w:val="15"/>
              </w:rPr>
              <w:t>1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86162" w:rsidRPr="00F12D13" w:rsidRDefault="00986162" w:rsidP="00986162">
            <w:pPr>
              <w:jc w:val="center"/>
              <w:rPr>
                <w:rFonts w:ascii="Verdana" w:hAnsi="Verdana" w:cs="Arial"/>
                <w:sz w:val="15"/>
                <w:szCs w:val="15"/>
                <w:highlight w:val="yellow"/>
              </w:rPr>
            </w:pPr>
          </w:p>
        </w:tc>
      </w:tr>
      <w:tr w:rsidR="00986162" w:rsidRPr="00BD1CF9" w:rsidTr="0088748B">
        <w:tc>
          <w:tcPr>
            <w:tcW w:w="422" w:type="dxa"/>
            <w:shd w:val="clear" w:color="auto" w:fill="auto"/>
            <w:noWrap/>
            <w:vAlign w:val="center"/>
          </w:tcPr>
          <w:p w:rsidR="00986162" w:rsidRPr="002526AC" w:rsidRDefault="00986162" w:rsidP="00986162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6"/>
                <w:szCs w:val="16"/>
                <w:lang w:eastAsia="ru-RU" w:bidi="ar-SA"/>
              </w:rPr>
            </w:pPr>
          </w:p>
        </w:tc>
        <w:tc>
          <w:tcPr>
            <w:tcW w:w="2266" w:type="dxa"/>
            <w:shd w:val="clear" w:color="auto" w:fill="FFFFFF" w:themeFill="background1"/>
            <w:vAlign w:val="center"/>
          </w:tcPr>
          <w:p w:rsidR="00986162" w:rsidRPr="00F12D13" w:rsidRDefault="00986162" w:rsidP="004B4154">
            <w:pPr>
              <w:rPr>
                <w:rFonts w:ascii="Verdana" w:hAnsi="Verdana" w:cs="Arial"/>
                <w:color w:val="000000"/>
                <w:sz w:val="15"/>
                <w:szCs w:val="15"/>
              </w:rPr>
            </w:pPr>
            <w:r w:rsidRPr="00F12D13">
              <w:rPr>
                <w:rFonts w:ascii="Verdana" w:hAnsi="Verdana" w:cs="Arial"/>
                <w:color w:val="000000"/>
                <w:sz w:val="15"/>
                <w:szCs w:val="15"/>
              </w:rPr>
              <w:t>Блок индикации</w:t>
            </w:r>
          </w:p>
        </w:tc>
        <w:tc>
          <w:tcPr>
            <w:tcW w:w="1417" w:type="dxa"/>
            <w:shd w:val="clear" w:color="FFFFCC" w:fill="FFFFFF"/>
            <w:vAlign w:val="center"/>
          </w:tcPr>
          <w:p w:rsidR="00986162" w:rsidRPr="00F12D13" w:rsidRDefault="00986162" w:rsidP="00986162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С2000 БИ</w:t>
            </w:r>
          </w:p>
        </w:tc>
        <w:tc>
          <w:tcPr>
            <w:tcW w:w="567" w:type="dxa"/>
            <w:shd w:val="clear" w:color="FFFFCC" w:fill="FFFFFF"/>
            <w:vAlign w:val="center"/>
          </w:tcPr>
          <w:p w:rsidR="00986162" w:rsidRPr="00F12D13" w:rsidRDefault="00986162" w:rsidP="00986162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center"/>
          </w:tcPr>
          <w:p w:rsidR="00986162" w:rsidRPr="00F12D13" w:rsidRDefault="00986162" w:rsidP="00986162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center"/>
          </w:tcPr>
          <w:p w:rsidR="00986162" w:rsidRPr="00F12D13" w:rsidRDefault="00986162" w:rsidP="00986162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center"/>
          </w:tcPr>
          <w:p w:rsidR="00986162" w:rsidRPr="00F12D13" w:rsidRDefault="00986162" w:rsidP="00986162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center"/>
          </w:tcPr>
          <w:p w:rsidR="00986162" w:rsidRPr="00F12D13" w:rsidRDefault="00986162" w:rsidP="00986162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1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986162" w:rsidRPr="00F12D13" w:rsidRDefault="00986162" w:rsidP="00986162">
            <w:pPr>
              <w:jc w:val="center"/>
              <w:rPr>
                <w:rFonts w:ascii="Verdana" w:hAnsi="Verdana" w:cs="Arial"/>
                <w:b/>
                <w:bCs/>
                <w:sz w:val="15"/>
                <w:szCs w:val="15"/>
              </w:rPr>
            </w:pPr>
            <w:r w:rsidRPr="00F12D13">
              <w:rPr>
                <w:rFonts w:ascii="Verdana" w:hAnsi="Verdana" w:cs="Arial"/>
                <w:b/>
                <w:bCs/>
                <w:sz w:val="15"/>
                <w:szCs w:val="15"/>
              </w:rPr>
              <w:t>4</w:t>
            </w:r>
          </w:p>
        </w:tc>
        <w:tc>
          <w:tcPr>
            <w:tcW w:w="851" w:type="dxa"/>
            <w:shd w:val="clear" w:color="FFFF00" w:fill="FFFFFF"/>
            <w:vAlign w:val="center"/>
          </w:tcPr>
          <w:p w:rsidR="00986162" w:rsidRPr="00986162" w:rsidRDefault="00986162" w:rsidP="00986162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986162">
              <w:rPr>
                <w:rFonts w:ascii="Verdana" w:hAnsi="Verdana" w:cs="Arial"/>
                <w:sz w:val="15"/>
                <w:szCs w:val="15"/>
              </w:rPr>
              <w:t>1</w:t>
            </w:r>
          </w:p>
        </w:tc>
      </w:tr>
      <w:tr w:rsidR="00986162" w:rsidRPr="00BD1CF9" w:rsidTr="0088748B">
        <w:tc>
          <w:tcPr>
            <w:tcW w:w="422" w:type="dxa"/>
            <w:shd w:val="clear" w:color="auto" w:fill="auto"/>
            <w:noWrap/>
            <w:vAlign w:val="center"/>
          </w:tcPr>
          <w:p w:rsidR="00986162" w:rsidRPr="002526AC" w:rsidRDefault="00986162" w:rsidP="00986162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6"/>
                <w:szCs w:val="16"/>
                <w:lang w:eastAsia="ru-RU" w:bidi="ar-SA"/>
              </w:rPr>
            </w:pPr>
          </w:p>
        </w:tc>
        <w:tc>
          <w:tcPr>
            <w:tcW w:w="2266" w:type="dxa"/>
            <w:shd w:val="clear" w:color="auto" w:fill="FFFFFF" w:themeFill="background1"/>
            <w:vAlign w:val="center"/>
          </w:tcPr>
          <w:p w:rsidR="00986162" w:rsidRPr="00F12D13" w:rsidRDefault="00986162" w:rsidP="004B4154">
            <w:pPr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Блок индикации с клавиатурой</w:t>
            </w:r>
          </w:p>
        </w:tc>
        <w:tc>
          <w:tcPr>
            <w:tcW w:w="1417" w:type="dxa"/>
            <w:shd w:val="clear" w:color="FFFFCC" w:fill="FFFFFF"/>
            <w:vAlign w:val="center"/>
          </w:tcPr>
          <w:p w:rsidR="00986162" w:rsidRPr="00F12D13" w:rsidRDefault="00986162" w:rsidP="00986162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С2000 БКИ</w:t>
            </w:r>
          </w:p>
        </w:tc>
        <w:tc>
          <w:tcPr>
            <w:tcW w:w="567" w:type="dxa"/>
            <w:shd w:val="clear" w:color="FFFFCC" w:fill="FFFFFF"/>
            <w:vAlign w:val="center"/>
          </w:tcPr>
          <w:p w:rsidR="00986162" w:rsidRPr="00F12D13" w:rsidRDefault="00986162" w:rsidP="00986162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center"/>
          </w:tcPr>
          <w:p w:rsidR="00986162" w:rsidRPr="00F12D13" w:rsidRDefault="00986162" w:rsidP="00986162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center"/>
          </w:tcPr>
          <w:p w:rsidR="00986162" w:rsidRPr="00F12D13" w:rsidRDefault="00986162" w:rsidP="00986162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center"/>
          </w:tcPr>
          <w:p w:rsidR="00986162" w:rsidRPr="00F12D13" w:rsidRDefault="00986162" w:rsidP="00986162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center"/>
          </w:tcPr>
          <w:p w:rsidR="00986162" w:rsidRPr="00F12D13" w:rsidRDefault="00986162" w:rsidP="00986162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1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986162" w:rsidRPr="00F12D13" w:rsidRDefault="00986162" w:rsidP="00986162">
            <w:pPr>
              <w:jc w:val="center"/>
              <w:rPr>
                <w:rFonts w:ascii="Verdana" w:hAnsi="Verdana" w:cs="Arial"/>
                <w:b/>
                <w:bCs/>
                <w:sz w:val="15"/>
                <w:szCs w:val="15"/>
              </w:rPr>
            </w:pPr>
            <w:r w:rsidRPr="00F12D13">
              <w:rPr>
                <w:rFonts w:ascii="Verdana" w:hAnsi="Verdana" w:cs="Arial"/>
                <w:b/>
                <w:bCs/>
                <w:sz w:val="15"/>
                <w:szCs w:val="15"/>
              </w:rPr>
              <w:t>4</w:t>
            </w:r>
          </w:p>
        </w:tc>
        <w:tc>
          <w:tcPr>
            <w:tcW w:w="851" w:type="dxa"/>
            <w:shd w:val="clear" w:color="FFFF00" w:fill="FFFFFF"/>
            <w:vAlign w:val="center"/>
          </w:tcPr>
          <w:p w:rsidR="00986162" w:rsidRPr="00986162" w:rsidRDefault="00986162" w:rsidP="00986162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986162">
              <w:rPr>
                <w:rFonts w:ascii="Verdana" w:hAnsi="Verdana" w:cs="Arial"/>
                <w:sz w:val="15"/>
                <w:szCs w:val="15"/>
              </w:rPr>
              <w:t>1</w:t>
            </w:r>
          </w:p>
        </w:tc>
      </w:tr>
      <w:tr w:rsidR="00986162" w:rsidRPr="00BD1CF9" w:rsidTr="0088748B">
        <w:tc>
          <w:tcPr>
            <w:tcW w:w="422" w:type="dxa"/>
            <w:shd w:val="clear" w:color="auto" w:fill="auto"/>
            <w:noWrap/>
            <w:vAlign w:val="center"/>
          </w:tcPr>
          <w:p w:rsidR="00986162" w:rsidRPr="002526AC" w:rsidRDefault="00986162" w:rsidP="00986162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6"/>
                <w:szCs w:val="16"/>
                <w:lang w:eastAsia="ru-RU" w:bidi="ar-SA"/>
              </w:rPr>
            </w:pPr>
          </w:p>
        </w:tc>
        <w:tc>
          <w:tcPr>
            <w:tcW w:w="2266" w:type="dxa"/>
            <w:shd w:val="clear" w:color="auto" w:fill="FFFFFF" w:themeFill="background1"/>
            <w:vAlign w:val="center"/>
          </w:tcPr>
          <w:p w:rsidR="00986162" w:rsidRPr="00F12D13" w:rsidRDefault="00986162" w:rsidP="004B4154">
            <w:pPr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Блок сигнально-пусковой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86162" w:rsidRPr="00F12D13" w:rsidRDefault="00986162" w:rsidP="00986162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С2000 СП</w:t>
            </w:r>
            <w:proofErr w:type="gramStart"/>
            <w:r w:rsidRPr="00F12D13">
              <w:rPr>
                <w:rFonts w:ascii="Verdana" w:hAnsi="Verdana" w:cs="Arial"/>
                <w:sz w:val="15"/>
                <w:szCs w:val="15"/>
              </w:rPr>
              <w:t>1</w:t>
            </w:r>
            <w:proofErr w:type="gramEnd"/>
          </w:p>
        </w:tc>
        <w:tc>
          <w:tcPr>
            <w:tcW w:w="567" w:type="dxa"/>
            <w:shd w:val="clear" w:color="auto" w:fill="auto"/>
            <w:vAlign w:val="center"/>
          </w:tcPr>
          <w:p w:rsidR="00986162" w:rsidRPr="00F12D13" w:rsidRDefault="00986162" w:rsidP="00986162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center"/>
          </w:tcPr>
          <w:p w:rsidR="00986162" w:rsidRPr="00F12D13" w:rsidRDefault="00986162" w:rsidP="00986162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center"/>
          </w:tcPr>
          <w:p w:rsidR="00986162" w:rsidRPr="00F12D13" w:rsidRDefault="00986162" w:rsidP="00986162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center"/>
          </w:tcPr>
          <w:p w:rsidR="00986162" w:rsidRPr="00F12D13" w:rsidRDefault="00986162" w:rsidP="00986162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center"/>
          </w:tcPr>
          <w:p w:rsidR="00986162" w:rsidRPr="00F12D13" w:rsidRDefault="00986162" w:rsidP="00986162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2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986162" w:rsidRPr="00F12D13" w:rsidRDefault="00986162" w:rsidP="00986162">
            <w:pPr>
              <w:jc w:val="center"/>
              <w:rPr>
                <w:rFonts w:ascii="Verdana" w:hAnsi="Verdana" w:cs="Arial"/>
                <w:b/>
                <w:bCs/>
                <w:sz w:val="15"/>
                <w:szCs w:val="15"/>
              </w:rPr>
            </w:pPr>
            <w:r w:rsidRPr="00F12D13">
              <w:rPr>
                <w:rFonts w:ascii="Verdana" w:hAnsi="Verdana" w:cs="Arial"/>
                <w:b/>
                <w:bCs/>
                <w:sz w:val="15"/>
                <w:szCs w:val="15"/>
              </w:rPr>
              <w:t>8</w:t>
            </w:r>
          </w:p>
        </w:tc>
        <w:tc>
          <w:tcPr>
            <w:tcW w:w="851" w:type="dxa"/>
            <w:shd w:val="clear" w:color="FFFF00" w:fill="FFFFFF"/>
            <w:vAlign w:val="center"/>
          </w:tcPr>
          <w:p w:rsidR="00986162" w:rsidRPr="00F12D13" w:rsidRDefault="0006013F" w:rsidP="00986162">
            <w:pPr>
              <w:jc w:val="center"/>
              <w:rPr>
                <w:rFonts w:ascii="Verdana" w:hAnsi="Verdana" w:cs="Arial"/>
                <w:sz w:val="15"/>
                <w:szCs w:val="15"/>
                <w:highlight w:val="yellow"/>
              </w:rPr>
            </w:pPr>
            <w:r w:rsidRPr="0006013F">
              <w:rPr>
                <w:rFonts w:ascii="Verdana" w:hAnsi="Verdana" w:cs="Arial"/>
                <w:sz w:val="15"/>
                <w:szCs w:val="15"/>
              </w:rPr>
              <w:t>1</w:t>
            </w:r>
          </w:p>
        </w:tc>
      </w:tr>
      <w:tr w:rsidR="00986162" w:rsidRPr="00BD1CF9" w:rsidTr="0088748B">
        <w:tc>
          <w:tcPr>
            <w:tcW w:w="422" w:type="dxa"/>
            <w:shd w:val="clear" w:color="auto" w:fill="auto"/>
            <w:noWrap/>
            <w:vAlign w:val="center"/>
          </w:tcPr>
          <w:p w:rsidR="00986162" w:rsidRPr="002526AC" w:rsidRDefault="00986162" w:rsidP="00986162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6"/>
                <w:szCs w:val="16"/>
                <w:lang w:eastAsia="ru-RU" w:bidi="ar-SA"/>
              </w:rPr>
            </w:pPr>
          </w:p>
        </w:tc>
        <w:tc>
          <w:tcPr>
            <w:tcW w:w="2266" w:type="dxa"/>
            <w:shd w:val="clear" w:color="auto" w:fill="FFFFFF" w:themeFill="background1"/>
            <w:vAlign w:val="center"/>
          </w:tcPr>
          <w:p w:rsidR="00986162" w:rsidRPr="00F12D13" w:rsidRDefault="00986162" w:rsidP="004B4154">
            <w:pPr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Выключатель автоматический 10</w:t>
            </w:r>
            <w:proofErr w:type="gramStart"/>
            <w:r w:rsidRPr="00F12D13">
              <w:rPr>
                <w:rFonts w:ascii="Verdana" w:hAnsi="Verdana" w:cs="Arial"/>
                <w:sz w:val="15"/>
                <w:szCs w:val="15"/>
              </w:rPr>
              <w:t xml:space="preserve"> А</w:t>
            </w:r>
            <w:proofErr w:type="gramEnd"/>
          </w:p>
        </w:tc>
        <w:tc>
          <w:tcPr>
            <w:tcW w:w="1417" w:type="dxa"/>
            <w:shd w:val="clear" w:color="FFFFCC" w:fill="FFFFFF"/>
            <w:vAlign w:val="center"/>
          </w:tcPr>
          <w:p w:rsidR="00986162" w:rsidRPr="00F12D13" w:rsidRDefault="00986162" w:rsidP="00986162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</w:p>
        </w:tc>
        <w:tc>
          <w:tcPr>
            <w:tcW w:w="567" w:type="dxa"/>
            <w:shd w:val="clear" w:color="FFFFCC" w:fill="FFFFFF"/>
            <w:vAlign w:val="center"/>
          </w:tcPr>
          <w:p w:rsidR="00986162" w:rsidRPr="00F12D13" w:rsidRDefault="00986162" w:rsidP="00986162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center"/>
          </w:tcPr>
          <w:p w:rsidR="00986162" w:rsidRPr="00F12D13" w:rsidRDefault="0006013F" w:rsidP="00986162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>
              <w:rPr>
                <w:rFonts w:ascii="Verdana" w:hAnsi="Verdana" w:cs="Arial"/>
                <w:sz w:val="15"/>
                <w:szCs w:val="15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986162" w:rsidRPr="00F12D13" w:rsidRDefault="00986162" w:rsidP="00986162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986162" w:rsidRPr="00F12D13" w:rsidRDefault="00986162" w:rsidP="00986162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986162" w:rsidRPr="00F12D13" w:rsidRDefault="00986162" w:rsidP="00986162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986162" w:rsidRPr="00F12D13" w:rsidRDefault="0006013F" w:rsidP="00986162">
            <w:pPr>
              <w:jc w:val="center"/>
              <w:rPr>
                <w:rFonts w:ascii="Verdana" w:hAnsi="Verdana" w:cs="Arial"/>
                <w:b/>
                <w:bCs/>
                <w:sz w:val="15"/>
                <w:szCs w:val="15"/>
              </w:rPr>
            </w:pPr>
            <w:r>
              <w:rPr>
                <w:rFonts w:ascii="Verdana" w:hAnsi="Verdana" w:cs="Arial"/>
                <w:b/>
                <w:bCs/>
                <w:sz w:val="15"/>
                <w:szCs w:val="15"/>
              </w:rPr>
              <w:t>2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86162" w:rsidRPr="00F12D13" w:rsidRDefault="00986162" w:rsidP="00986162">
            <w:pPr>
              <w:jc w:val="center"/>
              <w:rPr>
                <w:rFonts w:ascii="Verdana" w:hAnsi="Verdana" w:cs="Arial"/>
                <w:sz w:val="15"/>
                <w:szCs w:val="15"/>
                <w:highlight w:val="yellow"/>
              </w:rPr>
            </w:pPr>
          </w:p>
        </w:tc>
      </w:tr>
      <w:tr w:rsidR="00986162" w:rsidRPr="00BD1CF9" w:rsidTr="0088748B">
        <w:tc>
          <w:tcPr>
            <w:tcW w:w="422" w:type="dxa"/>
            <w:shd w:val="clear" w:color="auto" w:fill="auto"/>
            <w:noWrap/>
            <w:vAlign w:val="center"/>
          </w:tcPr>
          <w:p w:rsidR="00986162" w:rsidRPr="002526AC" w:rsidRDefault="00986162" w:rsidP="00986162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6"/>
                <w:szCs w:val="16"/>
                <w:lang w:eastAsia="ru-RU" w:bidi="ar-SA"/>
              </w:rPr>
            </w:pPr>
          </w:p>
        </w:tc>
        <w:tc>
          <w:tcPr>
            <w:tcW w:w="2266" w:type="dxa"/>
            <w:shd w:val="clear" w:color="auto" w:fill="FFFFFF" w:themeFill="background1"/>
            <w:vAlign w:val="center"/>
          </w:tcPr>
          <w:p w:rsidR="00986162" w:rsidRPr="00F12D13" w:rsidRDefault="00986162" w:rsidP="004B4154">
            <w:pPr>
              <w:rPr>
                <w:rFonts w:ascii="Verdana" w:hAnsi="Verdana" w:cs="Arial"/>
                <w:sz w:val="15"/>
                <w:szCs w:val="15"/>
              </w:rPr>
            </w:pPr>
            <w:proofErr w:type="gramStart"/>
            <w:r w:rsidRPr="00F12D13">
              <w:rPr>
                <w:rFonts w:ascii="Verdana" w:hAnsi="Verdana" w:cs="Arial"/>
                <w:sz w:val="15"/>
                <w:szCs w:val="15"/>
              </w:rPr>
              <w:t>Дин-рейка</w:t>
            </w:r>
            <w:proofErr w:type="gramEnd"/>
            <w:r w:rsidRPr="00F12D13">
              <w:rPr>
                <w:rFonts w:ascii="Verdana" w:hAnsi="Verdana" w:cs="Arial"/>
                <w:sz w:val="15"/>
                <w:szCs w:val="15"/>
              </w:rPr>
              <w:t xml:space="preserve"> 7,5х35х600</w:t>
            </w:r>
          </w:p>
        </w:tc>
        <w:tc>
          <w:tcPr>
            <w:tcW w:w="1417" w:type="dxa"/>
            <w:shd w:val="clear" w:color="FFFFCC" w:fill="FFFFFF"/>
            <w:vAlign w:val="center"/>
          </w:tcPr>
          <w:p w:rsidR="00986162" w:rsidRPr="00F12D13" w:rsidRDefault="00986162" w:rsidP="00986162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10102</w:t>
            </w:r>
          </w:p>
        </w:tc>
        <w:tc>
          <w:tcPr>
            <w:tcW w:w="567" w:type="dxa"/>
            <w:shd w:val="clear" w:color="FFFFCC" w:fill="FFFFFF"/>
            <w:vAlign w:val="center"/>
          </w:tcPr>
          <w:p w:rsidR="00986162" w:rsidRPr="00F12D13" w:rsidRDefault="00986162" w:rsidP="00986162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986162" w:rsidRPr="00F12D13" w:rsidRDefault="00986162" w:rsidP="00986162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986162" w:rsidRPr="00F12D13" w:rsidRDefault="00986162" w:rsidP="00986162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986162" w:rsidRPr="00F12D13" w:rsidRDefault="00986162" w:rsidP="00986162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986162" w:rsidRPr="00F12D13" w:rsidRDefault="00986162" w:rsidP="00986162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986162" w:rsidRPr="00F12D13" w:rsidRDefault="00571F7C" w:rsidP="00986162">
            <w:pPr>
              <w:jc w:val="center"/>
              <w:rPr>
                <w:rFonts w:ascii="Verdana" w:hAnsi="Verdana" w:cs="Arial"/>
                <w:b/>
                <w:bCs/>
                <w:sz w:val="15"/>
                <w:szCs w:val="15"/>
              </w:rPr>
            </w:pPr>
            <w:r>
              <w:rPr>
                <w:rFonts w:ascii="Verdana" w:hAnsi="Verdana" w:cs="Arial"/>
                <w:b/>
                <w:bCs/>
                <w:sz w:val="15"/>
                <w:szCs w:val="15"/>
              </w:rPr>
              <w:t>2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86162" w:rsidRPr="00F12D13" w:rsidRDefault="00986162" w:rsidP="00986162">
            <w:pPr>
              <w:jc w:val="center"/>
              <w:rPr>
                <w:rFonts w:ascii="Verdana" w:hAnsi="Verdana" w:cs="Arial"/>
                <w:sz w:val="15"/>
                <w:szCs w:val="15"/>
                <w:highlight w:val="yellow"/>
              </w:rPr>
            </w:pPr>
          </w:p>
        </w:tc>
      </w:tr>
      <w:tr w:rsidR="00986162" w:rsidRPr="00BD1CF9" w:rsidTr="0088748B">
        <w:tc>
          <w:tcPr>
            <w:tcW w:w="422" w:type="dxa"/>
            <w:shd w:val="clear" w:color="auto" w:fill="auto"/>
            <w:noWrap/>
            <w:vAlign w:val="center"/>
          </w:tcPr>
          <w:p w:rsidR="00986162" w:rsidRPr="002526AC" w:rsidRDefault="00986162" w:rsidP="00986162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6"/>
                <w:szCs w:val="16"/>
                <w:lang w:eastAsia="ru-RU" w:bidi="ar-SA"/>
              </w:rPr>
            </w:pPr>
          </w:p>
        </w:tc>
        <w:tc>
          <w:tcPr>
            <w:tcW w:w="2266" w:type="dxa"/>
            <w:shd w:val="clear" w:color="auto" w:fill="FFFFFF" w:themeFill="background1"/>
            <w:vAlign w:val="center"/>
          </w:tcPr>
          <w:p w:rsidR="00986162" w:rsidRPr="00F12D13" w:rsidRDefault="00986162" w:rsidP="004B4154">
            <w:pPr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Дополнительная вертикальная направляющая</w:t>
            </w:r>
          </w:p>
        </w:tc>
        <w:tc>
          <w:tcPr>
            <w:tcW w:w="1417" w:type="dxa"/>
            <w:shd w:val="clear" w:color="FFFFCC" w:fill="FFFFFF"/>
            <w:vAlign w:val="center"/>
          </w:tcPr>
          <w:p w:rsidR="00986162" w:rsidRPr="00F12D13" w:rsidRDefault="00986162" w:rsidP="00986162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</w:p>
        </w:tc>
        <w:tc>
          <w:tcPr>
            <w:tcW w:w="567" w:type="dxa"/>
            <w:shd w:val="clear" w:color="FFFFCC" w:fill="FFFFFF"/>
            <w:vAlign w:val="center"/>
          </w:tcPr>
          <w:p w:rsidR="00986162" w:rsidRPr="00F12D13" w:rsidRDefault="00986162" w:rsidP="00986162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986162" w:rsidRPr="00F12D13" w:rsidRDefault="00986162" w:rsidP="00986162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986162" w:rsidRPr="00F12D13" w:rsidRDefault="00986162" w:rsidP="00986162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986162" w:rsidRPr="00F12D13" w:rsidRDefault="00986162" w:rsidP="00986162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986162" w:rsidRPr="00F12D13" w:rsidRDefault="00986162" w:rsidP="00986162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986162" w:rsidRPr="00F12D13" w:rsidRDefault="00986162" w:rsidP="00986162">
            <w:pPr>
              <w:jc w:val="center"/>
              <w:rPr>
                <w:rFonts w:ascii="Verdana" w:hAnsi="Verdana" w:cs="Arial"/>
                <w:b/>
                <w:bCs/>
                <w:sz w:val="15"/>
                <w:szCs w:val="15"/>
              </w:rPr>
            </w:pPr>
            <w:r w:rsidRPr="00F12D13">
              <w:rPr>
                <w:rFonts w:ascii="Verdana" w:hAnsi="Verdana" w:cs="Arial"/>
                <w:b/>
                <w:bCs/>
                <w:sz w:val="15"/>
                <w:szCs w:val="15"/>
              </w:rPr>
              <w:t>2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986162" w:rsidRPr="00F12D13" w:rsidRDefault="00986162" w:rsidP="00986162">
            <w:pPr>
              <w:jc w:val="center"/>
              <w:rPr>
                <w:rFonts w:ascii="Verdana" w:hAnsi="Verdana" w:cs="Arial"/>
                <w:sz w:val="15"/>
                <w:szCs w:val="15"/>
                <w:highlight w:val="yellow"/>
              </w:rPr>
            </w:pPr>
          </w:p>
        </w:tc>
      </w:tr>
      <w:tr w:rsidR="00986162" w:rsidRPr="00BD1CF9" w:rsidTr="0088748B">
        <w:tc>
          <w:tcPr>
            <w:tcW w:w="422" w:type="dxa"/>
            <w:shd w:val="clear" w:color="auto" w:fill="auto"/>
            <w:noWrap/>
            <w:vAlign w:val="center"/>
          </w:tcPr>
          <w:p w:rsidR="00986162" w:rsidRPr="002526AC" w:rsidRDefault="00986162" w:rsidP="00986162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6"/>
                <w:szCs w:val="16"/>
                <w:lang w:eastAsia="ru-RU" w:bidi="ar-SA"/>
              </w:rPr>
            </w:pPr>
          </w:p>
        </w:tc>
        <w:tc>
          <w:tcPr>
            <w:tcW w:w="2266" w:type="dxa"/>
            <w:shd w:val="clear" w:color="auto" w:fill="FFFFFF" w:themeFill="background1"/>
            <w:vAlign w:val="center"/>
          </w:tcPr>
          <w:p w:rsidR="00986162" w:rsidRPr="00F12D13" w:rsidRDefault="00986162" w:rsidP="004B4154">
            <w:pPr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 xml:space="preserve">Звуковой </w:t>
            </w:r>
            <w:proofErr w:type="spellStart"/>
            <w:r w:rsidRPr="00F12D13">
              <w:rPr>
                <w:rFonts w:ascii="Verdana" w:hAnsi="Verdana" w:cs="Arial"/>
                <w:sz w:val="15"/>
                <w:szCs w:val="15"/>
              </w:rPr>
              <w:t>оповещатель</w:t>
            </w:r>
            <w:proofErr w:type="spellEnd"/>
          </w:p>
        </w:tc>
        <w:tc>
          <w:tcPr>
            <w:tcW w:w="1417" w:type="dxa"/>
            <w:shd w:val="clear" w:color="FFFFCC" w:fill="FFFFFF"/>
            <w:vAlign w:val="center"/>
          </w:tcPr>
          <w:p w:rsidR="00986162" w:rsidRPr="00F12D13" w:rsidRDefault="00986162" w:rsidP="00986162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Маяк-12-3М</w:t>
            </w:r>
          </w:p>
        </w:tc>
        <w:tc>
          <w:tcPr>
            <w:tcW w:w="567" w:type="dxa"/>
            <w:shd w:val="clear" w:color="FFFFCC" w:fill="FFFFFF"/>
            <w:vAlign w:val="center"/>
          </w:tcPr>
          <w:p w:rsidR="00986162" w:rsidRPr="00F12D13" w:rsidRDefault="00986162" w:rsidP="00986162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center"/>
          </w:tcPr>
          <w:p w:rsidR="00986162" w:rsidRPr="00F12D13" w:rsidRDefault="00986162" w:rsidP="00986162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center"/>
          </w:tcPr>
          <w:p w:rsidR="00986162" w:rsidRPr="00F12D13" w:rsidRDefault="00986162" w:rsidP="00986162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center"/>
          </w:tcPr>
          <w:p w:rsidR="00986162" w:rsidRPr="00F12D13" w:rsidRDefault="00986162" w:rsidP="00986162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center"/>
          </w:tcPr>
          <w:p w:rsidR="00986162" w:rsidRPr="00F12D13" w:rsidRDefault="00986162" w:rsidP="00986162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2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986162" w:rsidRPr="00F12D13" w:rsidRDefault="00986162" w:rsidP="00986162">
            <w:pPr>
              <w:jc w:val="center"/>
              <w:rPr>
                <w:rFonts w:ascii="Verdana" w:hAnsi="Verdana" w:cs="Arial"/>
                <w:b/>
                <w:bCs/>
                <w:sz w:val="15"/>
                <w:szCs w:val="15"/>
              </w:rPr>
            </w:pPr>
            <w:r w:rsidRPr="00F12D13">
              <w:rPr>
                <w:rFonts w:ascii="Verdana" w:hAnsi="Verdana" w:cs="Arial"/>
                <w:b/>
                <w:bCs/>
                <w:sz w:val="15"/>
                <w:szCs w:val="15"/>
              </w:rPr>
              <w:t>17</w:t>
            </w:r>
          </w:p>
        </w:tc>
        <w:tc>
          <w:tcPr>
            <w:tcW w:w="851" w:type="dxa"/>
            <w:shd w:val="clear" w:color="FFFF00" w:fill="FFFFFF"/>
            <w:vAlign w:val="center"/>
          </w:tcPr>
          <w:p w:rsidR="00986162" w:rsidRPr="00F12D13" w:rsidRDefault="0006013F" w:rsidP="00986162">
            <w:pPr>
              <w:jc w:val="center"/>
              <w:rPr>
                <w:rFonts w:ascii="Verdana" w:hAnsi="Verdana" w:cs="Arial"/>
                <w:sz w:val="15"/>
                <w:szCs w:val="15"/>
                <w:highlight w:val="yellow"/>
              </w:rPr>
            </w:pPr>
            <w:r w:rsidRPr="0006013F">
              <w:rPr>
                <w:rFonts w:ascii="Verdana" w:hAnsi="Verdana" w:cs="Arial"/>
                <w:sz w:val="15"/>
                <w:szCs w:val="15"/>
              </w:rPr>
              <w:t>2</w:t>
            </w:r>
          </w:p>
        </w:tc>
      </w:tr>
      <w:tr w:rsidR="00986162" w:rsidRPr="00BD1CF9" w:rsidTr="0088748B">
        <w:tc>
          <w:tcPr>
            <w:tcW w:w="422" w:type="dxa"/>
            <w:shd w:val="clear" w:color="auto" w:fill="auto"/>
            <w:noWrap/>
            <w:vAlign w:val="center"/>
          </w:tcPr>
          <w:p w:rsidR="00986162" w:rsidRPr="002526AC" w:rsidRDefault="00986162" w:rsidP="00986162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6"/>
                <w:szCs w:val="16"/>
                <w:lang w:eastAsia="ru-RU" w:bidi="ar-SA"/>
              </w:rPr>
            </w:pPr>
          </w:p>
        </w:tc>
        <w:tc>
          <w:tcPr>
            <w:tcW w:w="2266" w:type="dxa"/>
            <w:shd w:val="clear" w:color="auto" w:fill="FFFFFF" w:themeFill="background1"/>
            <w:vAlign w:val="center"/>
          </w:tcPr>
          <w:p w:rsidR="00986162" w:rsidRPr="00F12D13" w:rsidRDefault="00986162" w:rsidP="004B4154">
            <w:pPr>
              <w:rPr>
                <w:rFonts w:ascii="Verdana" w:hAnsi="Verdana" w:cs="Arial"/>
                <w:sz w:val="15"/>
                <w:szCs w:val="15"/>
              </w:rPr>
            </w:pPr>
            <w:proofErr w:type="spellStart"/>
            <w:r w:rsidRPr="00F12D13">
              <w:rPr>
                <w:rFonts w:ascii="Verdana" w:hAnsi="Verdana" w:cs="Arial"/>
                <w:sz w:val="15"/>
                <w:szCs w:val="15"/>
              </w:rPr>
              <w:t>Извещатель</w:t>
            </w:r>
            <w:proofErr w:type="spellEnd"/>
            <w:r w:rsidRPr="00F12D13">
              <w:rPr>
                <w:rFonts w:ascii="Verdana" w:hAnsi="Verdana" w:cs="Arial"/>
                <w:sz w:val="15"/>
                <w:szCs w:val="15"/>
              </w:rPr>
              <w:t xml:space="preserve"> акустический адресный охранный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86162" w:rsidRPr="00F12D13" w:rsidRDefault="00986162" w:rsidP="00986162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С2000-СТ</w:t>
            </w:r>
          </w:p>
        </w:tc>
        <w:tc>
          <w:tcPr>
            <w:tcW w:w="567" w:type="dxa"/>
            <w:shd w:val="clear" w:color="FFFFCC" w:fill="FFFFFF"/>
            <w:vAlign w:val="center"/>
          </w:tcPr>
          <w:p w:rsidR="00986162" w:rsidRPr="00F12D13" w:rsidRDefault="00986162" w:rsidP="00986162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center"/>
          </w:tcPr>
          <w:p w:rsidR="00986162" w:rsidRPr="00F12D13" w:rsidRDefault="00986162" w:rsidP="00986162">
            <w:pPr>
              <w:suppressAutoHyphens w:val="0"/>
              <w:jc w:val="center"/>
              <w:rPr>
                <w:rFonts w:ascii="Verdana" w:eastAsia="Times New Roman" w:hAnsi="Verdana" w:cs="Arial"/>
                <w:kern w:val="0"/>
                <w:sz w:val="15"/>
                <w:szCs w:val="15"/>
                <w:lang w:eastAsia="ru-RU" w:bidi="ar-SA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37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center"/>
          </w:tcPr>
          <w:p w:rsidR="00986162" w:rsidRPr="00F12D13" w:rsidRDefault="00986162" w:rsidP="00986162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center"/>
          </w:tcPr>
          <w:p w:rsidR="00986162" w:rsidRPr="00F12D13" w:rsidRDefault="00986162" w:rsidP="00986162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center"/>
          </w:tcPr>
          <w:p w:rsidR="00986162" w:rsidRPr="00F12D13" w:rsidRDefault="00986162" w:rsidP="00986162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7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986162" w:rsidRPr="00F12D13" w:rsidRDefault="00986162" w:rsidP="00986162">
            <w:pPr>
              <w:jc w:val="center"/>
              <w:rPr>
                <w:rFonts w:ascii="Verdana" w:hAnsi="Verdana" w:cs="Arial"/>
                <w:b/>
                <w:bCs/>
                <w:sz w:val="15"/>
                <w:szCs w:val="15"/>
              </w:rPr>
            </w:pPr>
            <w:r w:rsidRPr="00F12D13">
              <w:rPr>
                <w:rFonts w:ascii="Verdana" w:hAnsi="Verdana" w:cs="Arial"/>
                <w:b/>
                <w:bCs/>
                <w:sz w:val="15"/>
                <w:szCs w:val="15"/>
              </w:rPr>
              <w:t>64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06013F" w:rsidRPr="00F12D13" w:rsidRDefault="0006013F" w:rsidP="0006013F">
            <w:pPr>
              <w:jc w:val="center"/>
              <w:rPr>
                <w:rFonts w:ascii="Verdana" w:hAnsi="Verdana" w:cs="Arial"/>
                <w:sz w:val="15"/>
                <w:szCs w:val="15"/>
                <w:highlight w:val="yellow"/>
              </w:rPr>
            </w:pPr>
            <w:r w:rsidRPr="0006013F">
              <w:rPr>
                <w:rFonts w:ascii="Verdana" w:hAnsi="Verdana" w:cs="Arial"/>
                <w:sz w:val="15"/>
                <w:szCs w:val="15"/>
              </w:rPr>
              <w:t>7</w:t>
            </w:r>
          </w:p>
        </w:tc>
      </w:tr>
      <w:tr w:rsidR="00986162" w:rsidRPr="00BD1CF9" w:rsidTr="0088748B">
        <w:tc>
          <w:tcPr>
            <w:tcW w:w="422" w:type="dxa"/>
            <w:shd w:val="clear" w:color="auto" w:fill="auto"/>
            <w:noWrap/>
            <w:vAlign w:val="center"/>
          </w:tcPr>
          <w:p w:rsidR="00986162" w:rsidRPr="002526AC" w:rsidRDefault="00986162" w:rsidP="00986162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6"/>
                <w:szCs w:val="16"/>
                <w:lang w:eastAsia="ru-RU" w:bidi="ar-SA"/>
              </w:rPr>
            </w:pPr>
          </w:p>
        </w:tc>
        <w:tc>
          <w:tcPr>
            <w:tcW w:w="2266" w:type="dxa"/>
            <w:shd w:val="clear" w:color="auto" w:fill="FFFFFF" w:themeFill="background1"/>
            <w:vAlign w:val="center"/>
          </w:tcPr>
          <w:p w:rsidR="00986162" w:rsidRPr="00F12D13" w:rsidRDefault="00986162" w:rsidP="004B4154">
            <w:pPr>
              <w:rPr>
                <w:rFonts w:ascii="Verdana" w:hAnsi="Verdana" w:cs="Arial"/>
                <w:sz w:val="15"/>
                <w:szCs w:val="15"/>
              </w:rPr>
            </w:pPr>
            <w:proofErr w:type="spellStart"/>
            <w:r w:rsidRPr="00F12D13">
              <w:rPr>
                <w:rFonts w:ascii="Verdana" w:hAnsi="Verdana" w:cs="Arial"/>
                <w:sz w:val="15"/>
                <w:szCs w:val="15"/>
              </w:rPr>
              <w:t>Извещатель</w:t>
            </w:r>
            <w:proofErr w:type="spellEnd"/>
            <w:r w:rsidRPr="00F12D13">
              <w:rPr>
                <w:rFonts w:ascii="Verdana" w:hAnsi="Verdana" w:cs="Arial"/>
                <w:sz w:val="15"/>
                <w:szCs w:val="15"/>
              </w:rPr>
              <w:t xml:space="preserve"> </w:t>
            </w:r>
            <w:proofErr w:type="spellStart"/>
            <w:r w:rsidRPr="00F12D13">
              <w:rPr>
                <w:rFonts w:ascii="Verdana" w:hAnsi="Verdana" w:cs="Arial"/>
                <w:sz w:val="15"/>
                <w:szCs w:val="15"/>
              </w:rPr>
              <w:t>магнитоконтактный</w:t>
            </w:r>
            <w:proofErr w:type="spellEnd"/>
            <w:r w:rsidRPr="00F12D13">
              <w:rPr>
                <w:rFonts w:ascii="Verdana" w:hAnsi="Verdana" w:cs="Arial"/>
                <w:sz w:val="15"/>
                <w:szCs w:val="15"/>
              </w:rPr>
              <w:t xml:space="preserve"> адресный</w:t>
            </w:r>
          </w:p>
        </w:tc>
        <w:tc>
          <w:tcPr>
            <w:tcW w:w="1417" w:type="dxa"/>
            <w:shd w:val="clear" w:color="FFFFCC" w:fill="FFFFFF"/>
            <w:vAlign w:val="center"/>
          </w:tcPr>
          <w:p w:rsidR="00986162" w:rsidRPr="00F12D13" w:rsidRDefault="00986162" w:rsidP="00986162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С2000-СМК</w:t>
            </w:r>
          </w:p>
        </w:tc>
        <w:tc>
          <w:tcPr>
            <w:tcW w:w="567" w:type="dxa"/>
            <w:shd w:val="clear" w:color="FFFFCC" w:fill="FFFFFF"/>
            <w:vAlign w:val="center"/>
          </w:tcPr>
          <w:p w:rsidR="00986162" w:rsidRPr="00F12D13" w:rsidRDefault="00986162" w:rsidP="00986162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center"/>
          </w:tcPr>
          <w:p w:rsidR="00986162" w:rsidRPr="00F12D13" w:rsidRDefault="00986162" w:rsidP="00986162">
            <w:pPr>
              <w:suppressAutoHyphens w:val="0"/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41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center"/>
          </w:tcPr>
          <w:p w:rsidR="00986162" w:rsidRPr="00F12D13" w:rsidRDefault="00986162" w:rsidP="00986162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center"/>
          </w:tcPr>
          <w:p w:rsidR="00986162" w:rsidRPr="00F12D13" w:rsidRDefault="00986162" w:rsidP="00986162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center"/>
          </w:tcPr>
          <w:p w:rsidR="00986162" w:rsidRPr="00F12D13" w:rsidRDefault="00986162" w:rsidP="00986162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986162" w:rsidRPr="00F12D13" w:rsidRDefault="00986162" w:rsidP="00986162">
            <w:pPr>
              <w:jc w:val="center"/>
              <w:rPr>
                <w:rFonts w:ascii="Verdana" w:hAnsi="Verdana" w:cs="Arial"/>
                <w:b/>
                <w:bCs/>
                <w:sz w:val="15"/>
                <w:szCs w:val="15"/>
              </w:rPr>
            </w:pPr>
            <w:r w:rsidRPr="00F12D13">
              <w:rPr>
                <w:rFonts w:ascii="Verdana" w:hAnsi="Verdana" w:cs="Arial"/>
                <w:b/>
                <w:bCs/>
                <w:sz w:val="15"/>
                <w:szCs w:val="15"/>
              </w:rPr>
              <w:t>66</w:t>
            </w:r>
          </w:p>
        </w:tc>
        <w:tc>
          <w:tcPr>
            <w:tcW w:w="851" w:type="dxa"/>
            <w:shd w:val="clear" w:color="FFFF00" w:fill="FFFFFF"/>
            <w:vAlign w:val="center"/>
          </w:tcPr>
          <w:p w:rsidR="00986162" w:rsidRPr="00F12D13" w:rsidRDefault="0006013F" w:rsidP="00986162">
            <w:pPr>
              <w:jc w:val="center"/>
              <w:rPr>
                <w:rFonts w:ascii="Verdana" w:hAnsi="Verdana" w:cs="Arial"/>
                <w:sz w:val="15"/>
                <w:szCs w:val="15"/>
                <w:highlight w:val="yellow"/>
              </w:rPr>
            </w:pPr>
            <w:r w:rsidRPr="0006013F">
              <w:rPr>
                <w:rFonts w:ascii="Verdana" w:hAnsi="Verdana" w:cs="Arial"/>
                <w:sz w:val="15"/>
                <w:szCs w:val="15"/>
              </w:rPr>
              <w:t>7</w:t>
            </w:r>
          </w:p>
        </w:tc>
      </w:tr>
      <w:tr w:rsidR="00986162" w:rsidRPr="00BD1CF9" w:rsidTr="0088748B">
        <w:tc>
          <w:tcPr>
            <w:tcW w:w="422" w:type="dxa"/>
            <w:shd w:val="clear" w:color="auto" w:fill="auto"/>
            <w:noWrap/>
            <w:vAlign w:val="center"/>
          </w:tcPr>
          <w:p w:rsidR="00986162" w:rsidRPr="002526AC" w:rsidRDefault="00986162" w:rsidP="00986162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6"/>
                <w:szCs w:val="16"/>
                <w:lang w:eastAsia="ru-RU" w:bidi="ar-SA"/>
              </w:rPr>
            </w:pPr>
          </w:p>
        </w:tc>
        <w:tc>
          <w:tcPr>
            <w:tcW w:w="2266" w:type="dxa"/>
            <w:shd w:val="clear" w:color="auto" w:fill="FFFFFF" w:themeFill="background1"/>
            <w:vAlign w:val="center"/>
          </w:tcPr>
          <w:p w:rsidR="00986162" w:rsidRPr="00F12D13" w:rsidRDefault="00986162" w:rsidP="004B4154">
            <w:pPr>
              <w:rPr>
                <w:rFonts w:ascii="Verdana" w:hAnsi="Verdana" w:cs="Arial"/>
                <w:sz w:val="15"/>
                <w:szCs w:val="15"/>
              </w:rPr>
            </w:pPr>
            <w:proofErr w:type="spellStart"/>
            <w:r w:rsidRPr="00F12D13">
              <w:rPr>
                <w:rFonts w:ascii="Verdana" w:hAnsi="Verdana" w:cs="Arial"/>
                <w:sz w:val="15"/>
                <w:szCs w:val="15"/>
              </w:rPr>
              <w:t>Извещатель</w:t>
            </w:r>
            <w:proofErr w:type="spellEnd"/>
            <w:r w:rsidRPr="00F12D13">
              <w:rPr>
                <w:rFonts w:ascii="Verdana" w:hAnsi="Verdana" w:cs="Arial"/>
                <w:sz w:val="15"/>
                <w:szCs w:val="15"/>
              </w:rPr>
              <w:t xml:space="preserve"> </w:t>
            </w:r>
            <w:proofErr w:type="gramStart"/>
            <w:r w:rsidRPr="00F12D13">
              <w:rPr>
                <w:rFonts w:ascii="Verdana" w:hAnsi="Verdana" w:cs="Arial"/>
                <w:sz w:val="15"/>
                <w:szCs w:val="15"/>
              </w:rPr>
              <w:t>охранный</w:t>
            </w:r>
            <w:proofErr w:type="gramEnd"/>
            <w:r w:rsidRPr="00F12D13">
              <w:rPr>
                <w:rFonts w:ascii="Verdana" w:hAnsi="Verdana" w:cs="Arial"/>
                <w:sz w:val="15"/>
                <w:szCs w:val="15"/>
              </w:rPr>
              <w:t xml:space="preserve"> движения адресный</w:t>
            </w:r>
          </w:p>
        </w:tc>
        <w:tc>
          <w:tcPr>
            <w:tcW w:w="1417" w:type="dxa"/>
            <w:shd w:val="clear" w:color="FFFFCC" w:fill="FFFFFF"/>
            <w:vAlign w:val="center"/>
          </w:tcPr>
          <w:p w:rsidR="00986162" w:rsidRPr="00F12D13" w:rsidRDefault="00986162" w:rsidP="00986162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С2000-ИК</w:t>
            </w:r>
          </w:p>
        </w:tc>
        <w:tc>
          <w:tcPr>
            <w:tcW w:w="567" w:type="dxa"/>
            <w:shd w:val="clear" w:color="FFFFCC" w:fill="FFFFFF"/>
            <w:vAlign w:val="center"/>
          </w:tcPr>
          <w:p w:rsidR="00986162" w:rsidRPr="00F12D13" w:rsidRDefault="00986162" w:rsidP="00986162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center"/>
          </w:tcPr>
          <w:p w:rsidR="00986162" w:rsidRPr="00F12D13" w:rsidRDefault="00986162" w:rsidP="00986162">
            <w:pPr>
              <w:suppressAutoHyphens w:val="0"/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38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center"/>
          </w:tcPr>
          <w:p w:rsidR="00986162" w:rsidRPr="00F12D13" w:rsidRDefault="00986162" w:rsidP="00986162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center"/>
          </w:tcPr>
          <w:p w:rsidR="00986162" w:rsidRPr="00F12D13" w:rsidRDefault="00986162" w:rsidP="00986162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center"/>
          </w:tcPr>
          <w:p w:rsidR="00986162" w:rsidRPr="00F12D13" w:rsidRDefault="00986162" w:rsidP="00986162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986162" w:rsidRPr="00F12D13" w:rsidRDefault="00986162" w:rsidP="00986162">
            <w:pPr>
              <w:jc w:val="center"/>
              <w:rPr>
                <w:rFonts w:ascii="Verdana" w:hAnsi="Verdana" w:cs="Arial"/>
                <w:b/>
                <w:bCs/>
                <w:sz w:val="15"/>
                <w:szCs w:val="15"/>
              </w:rPr>
            </w:pPr>
            <w:r w:rsidRPr="00F12D13">
              <w:rPr>
                <w:rFonts w:ascii="Verdana" w:hAnsi="Verdana" w:cs="Arial"/>
                <w:b/>
                <w:bCs/>
                <w:sz w:val="15"/>
                <w:szCs w:val="15"/>
              </w:rPr>
              <w:t>60</w:t>
            </w:r>
          </w:p>
        </w:tc>
        <w:tc>
          <w:tcPr>
            <w:tcW w:w="851" w:type="dxa"/>
            <w:shd w:val="clear" w:color="FFFF00" w:fill="FFFFFF"/>
            <w:vAlign w:val="center"/>
          </w:tcPr>
          <w:p w:rsidR="00986162" w:rsidRPr="0006013F" w:rsidRDefault="0006013F" w:rsidP="00986162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06013F">
              <w:rPr>
                <w:rFonts w:ascii="Verdana" w:hAnsi="Verdana" w:cs="Arial"/>
                <w:sz w:val="15"/>
                <w:szCs w:val="15"/>
              </w:rPr>
              <w:t>6</w:t>
            </w:r>
          </w:p>
        </w:tc>
      </w:tr>
      <w:tr w:rsidR="00986162" w:rsidRPr="00BD1CF9" w:rsidTr="0088748B">
        <w:tc>
          <w:tcPr>
            <w:tcW w:w="422" w:type="dxa"/>
            <w:shd w:val="clear" w:color="auto" w:fill="auto"/>
            <w:noWrap/>
            <w:vAlign w:val="center"/>
          </w:tcPr>
          <w:p w:rsidR="00986162" w:rsidRPr="002526AC" w:rsidRDefault="00986162" w:rsidP="00986162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6"/>
                <w:szCs w:val="16"/>
                <w:lang w:eastAsia="ru-RU" w:bidi="ar-SA"/>
              </w:rPr>
            </w:pPr>
          </w:p>
        </w:tc>
        <w:tc>
          <w:tcPr>
            <w:tcW w:w="2266" w:type="dxa"/>
            <w:shd w:val="clear" w:color="auto" w:fill="FFFFFF" w:themeFill="background1"/>
            <w:vAlign w:val="center"/>
          </w:tcPr>
          <w:p w:rsidR="00986162" w:rsidRPr="00F12D13" w:rsidRDefault="00986162" w:rsidP="004B4154">
            <w:pPr>
              <w:rPr>
                <w:rFonts w:ascii="Verdana" w:hAnsi="Verdana" w:cs="Arial"/>
                <w:sz w:val="15"/>
                <w:szCs w:val="15"/>
              </w:rPr>
            </w:pPr>
            <w:proofErr w:type="spellStart"/>
            <w:r w:rsidRPr="00F12D13">
              <w:rPr>
                <w:rFonts w:ascii="Verdana" w:hAnsi="Verdana" w:cs="Arial"/>
                <w:sz w:val="15"/>
                <w:szCs w:val="15"/>
              </w:rPr>
              <w:t>Извещатель</w:t>
            </w:r>
            <w:proofErr w:type="spellEnd"/>
            <w:r w:rsidRPr="00F12D13">
              <w:rPr>
                <w:rFonts w:ascii="Verdana" w:hAnsi="Verdana" w:cs="Arial"/>
                <w:sz w:val="15"/>
                <w:szCs w:val="15"/>
              </w:rPr>
              <w:t xml:space="preserve"> пожарный дымовой</w:t>
            </w:r>
          </w:p>
        </w:tc>
        <w:tc>
          <w:tcPr>
            <w:tcW w:w="1417" w:type="dxa"/>
            <w:shd w:val="clear" w:color="FFFFCC" w:fill="FFFFFF"/>
            <w:vAlign w:val="center"/>
          </w:tcPr>
          <w:p w:rsidR="00986162" w:rsidRPr="00F12D13" w:rsidRDefault="00986162" w:rsidP="00986162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proofErr w:type="gramStart"/>
            <w:r w:rsidRPr="00F12D13">
              <w:rPr>
                <w:rFonts w:ascii="Verdana" w:hAnsi="Verdana" w:cs="Arial"/>
                <w:sz w:val="15"/>
                <w:szCs w:val="15"/>
              </w:rPr>
              <w:t>ДИП</w:t>
            </w:r>
            <w:proofErr w:type="gramEnd"/>
            <w:r w:rsidRPr="00F12D13">
              <w:rPr>
                <w:rFonts w:ascii="Verdana" w:hAnsi="Verdana" w:cs="Arial"/>
                <w:sz w:val="15"/>
                <w:szCs w:val="15"/>
              </w:rPr>
              <w:t xml:space="preserve"> 34А исп. 01</w:t>
            </w:r>
          </w:p>
        </w:tc>
        <w:tc>
          <w:tcPr>
            <w:tcW w:w="567" w:type="dxa"/>
            <w:shd w:val="clear" w:color="FFFFCC" w:fill="FFFFFF"/>
            <w:vAlign w:val="center"/>
          </w:tcPr>
          <w:p w:rsidR="00986162" w:rsidRPr="00F12D13" w:rsidRDefault="00986162" w:rsidP="00986162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center"/>
          </w:tcPr>
          <w:p w:rsidR="00986162" w:rsidRPr="00F12D13" w:rsidRDefault="00986162" w:rsidP="00986162">
            <w:pPr>
              <w:suppressAutoHyphens w:val="0"/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45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center"/>
          </w:tcPr>
          <w:p w:rsidR="00986162" w:rsidRPr="00F12D13" w:rsidRDefault="00986162" w:rsidP="00986162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center"/>
          </w:tcPr>
          <w:p w:rsidR="00986162" w:rsidRPr="00F12D13" w:rsidRDefault="00986162" w:rsidP="00986162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center"/>
          </w:tcPr>
          <w:p w:rsidR="00986162" w:rsidRPr="00F12D13" w:rsidRDefault="00986162" w:rsidP="00986162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986162" w:rsidRPr="00F12D13" w:rsidRDefault="00986162" w:rsidP="00986162">
            <w:pPr>
              <w:jc w:val="center"/>
              <w:rPr>
                <w:rFonts w:ascii="Verdana" w:hAnsi="Verdana" w:cs="Arial"/>
                <w:b/>
                <w:bCs/>
                <w:sz w:val="15"/>
                <w:szCs w:val="15"/>
              </w:rPr>
            </w:pPr>
            <w:r w:rsidRPr="00F12D13">
              <w:rPr>
                <w:rFonts w:ascii="Verdana" w:hAnsi="Verdana" w:cs="Arial"/>
                <w:b/>
                <w:bCs/>
                <w:sz w:val="15"/>
                <w:szCs w:val="15"/>
              </w:rPr>
              <w:t>74</w:t>
            </w:r>
          </w:p>
        </w:tc>
        <w:tc>
          <w:tcPr>
            <w:tcW w:w="851" w:type="dxa"/>
            <w:shd w:val="clear" w:color="FFFF00" w:fill="FFFFFF"/>
            <w:vAlign w:val="center"/>
          </w:tcPr>
          <w:p w:rsidR="00986162" w:rsidRPr="0006013F" w:rsidRDefault="0006013F" w:rsidP="00986162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06013F">
              <w:rPr>
                <w:rFonts w:ascii="Verdana" w:hAnsi="Verdana" w:cs="Arial"/>
                <w:sz w:val="15"/>
                <w:szCs w:val="15"/>
              </w:rPr>
              <w:t>8</w:t>
            </w:r>
          </w:p>
        </w:tc>
      </w:tr>
      <w:tr w:rsidR="00986162" w:rsidRPr="00BD1CF9" w:rsidTr="0088748B">
        <w:tc>
          <w:tcPr>
            <w:tcW w:w="422" w:type="dxa"/>
            <w:shd w:val="clear" w:color="auto" w:fill="auto"/>
            <w:noWrap/>
            <w:vAlign w:val="center"/>
          </w:tcPr>
          <w:p w:rsidR="00986162" w:rsidRPr="002526AC" w:rsidRDefault="00986162" w:rsidP="00986162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6"/>
                <w:szCs w:val="16"/>
                <w:lang w:eastAsia="ru-RU" w:bidi="ar-SA"/>
              </w:rPr>
            </w:pPr>
          </w:p>
        </w:tc>
        <w:tc>
          <w:tcPr>
            <w:tcW w:w="2266" w:type="dxa"/>
            <w:shd w:val="clear" w:color="auto" w:fill="FFFFFF" w:themeFill="background1"/>
            <w:vAlign w:val="center"/>
          </w:tcPr>
          <w:p w:rsidR="00986162" w:rsidRPr="00F12D13" w:rsidRDefault="00986162" w:rsidP="004B4154">
            <w:pPr>
              <w:rPr>
                <w:rFonts w:ascii="Verdana" w:hAnsi="Verdana" w:cs="Arial"/>
                <w:sz w:val="15"/>
                <w:szCs w:val="15"/>
              </w:rPr>
            </w:pPr>
            <w:proofErr w:type="spellStart"/>
            <w:r w:rsidRPr="00F12D13">
              <w:rPr>
                <w:rFonts w:ascii="Verdana" w:hAnsi="Verdana" w:cs="Arial"/>
                <w:sz w:val="15"/>
                <w:szCs w:val="15"/>
              </w:rPr>
              <w:t>Извещатель</w:t>
            </w:r>
            <w:proofErr w:type="spellEnd"/>
            <w:r w:rsidRPr="00F12D13">
              <w:rPr>
                <w:rFonts w:ascii="Verdana" w:hAnsi="Verdana" w:cs="Arial"/>
                <w:sz w:val="15"/>
                <w:szCs w:val="15"/>
              </w:rPr>
              <w:t xml:space="preserve"> пожарный ручной адресный</w:t>
            </w:r>
          </w:p>
        </w:tc>
        <w:tc>
          <w:tcPr>
            <w:tcW w:w="1417" w:type="dxa"/>
            <w:shd w:val="clear" w:color="FFFFCC" w:fill="FFFFFF"/>
            <w:vAlign w:val="center"/>
          </w:tcPr>
          <w:p w:rsidR="00986162" w:rsidRPr="00F12D13" w:rsidRDefault="00986162" w:rsidP="00986162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ИПР 513-3А исп.01</w:t>
            </w:r>
          </w:p>
        </w:tc>
        <w:tc>
          <w:tcPr>
            <w:tcW w:w="567" w:type="dxa"/>
            <w:shd w:val="clear" w:color="FFFFCC" w:fill="FFFFFF"/>
            <w:vAlign w:val="center"/>
          </w:tcPr>
          <w:p w:rsidR="00986162" w:rsidRPr="00F12D13" w:rsidRDefault="00986162" w:rsidP="00986162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center"/>
          </w:tcPr>
          <w:p w:rsidR="00986162" w:rsidRPr="00F12D13" w:rsidRDefault="00986162" w:rsidP="00986162">
            <w:pPr>
              <w:suppressAutoHyphens w:val="0"/>
              <w:jc w:val="center"/>
              <w:rPr>
                <w:rFonts w:ascii="Verdana" w:eastAsia="Times New Roman" w:hAnsi="Verdana" w:cs="Arial"/>
                <w:kern w:val="0"/>
                <w:sz w:val="15"/>
                <w:szCs w:val="15"/>
                <w:lang w:eastAsia="ru-RU" w:bidi="ar-SA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center"/>
          </w:tcPr>
          <w:p w:rsidR="00986162" w:rsidRPr="00F12D13" w:rsidRDefault="00986162" w:rsidP="00986162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center"/>
          </w:tcPr>
          <w:p w:rsidR="00986162" w:rsidRPr="00F12D13" w:rsidRDefault="00986162" w:rsidP="00986162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center"/>
          </w:tcPr>
          <w:p w:rsidR="00986162" w:rsidRPr="00F12D13" w:rsidRDefault="00986162" w:rsidP="00986162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2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986162" w:rsidRPr="00F12D13" w:rsidRDefault="00986162" w:rsidP="00986162">
            <w:pPr>
              <w:jc w:val="center"/>
              <w:rPr>
                <w:rFonts w:ascii="Verdana" w:hAnsi="Verdana" w:cs="Arial"/>
                <w:b/>
                <w:bCs/>
                <w:sz w:val="15"/>
                <w:szCs w:val="15"/>
              </w:rPr>
            </w:pPr>
            <w:r w:rsidRPr="00F12D13">
              <w:rPr>
                <w:rFonts w:ascii="Verdana" w:hAnsi="Verdana" w:cs="Arial"/>
                <w:b/>
                <w:bCs/>
                <w:sz w:val="15"/>
                <w:szCs w:val="15"/>
              </w:rPr>
              <w:t>15</w:t>
            </w:r>
          </w:p>
        </w:tc>
        <w:tc>
          <w:tcPr>
            <w:tcW w:w="851" w:type="dxa"/>
            <w:shd w:val="clear" w:color="FFFF00" w:fill="FFFFFF"/>
            <w:vAlign w:val="center"/>
          </w:tcPr>
          <w:p w:rsidR="00986162" w:rsidRPr="00F12D13" w:rsidRDefault="0006013F" w:rsidP="00986162">
            <w:pPr>
              <w:jc w:val="center"/>
              <w:rPr>
                <w:rFonts w:ascii="Verdana" w:hAnsi="Verdana" w:cs="Arial"/>
                <w:sz w:val="15"/>
                <w:szCs w:val="15"/>
                <w:highlight w:val="yellow"/>
              </w:rPr>
            </w:pPr>
            <w:r w:rsidRPr="0006013F">
              <w:rPr>
                <w:rFonts w:ascii="Verdana" w:hAnsi="Verdana" w:cs="Arial"/>
                <w:sz w:val="15"/>
                <w:szCs w:val="15"/>
              </w:rPr>
              <w:t>2</w:t>
            </w:r>
          </w:p>
        </w:tc>
      </w:tr>
      <w:tr w:rsidR="00FA2A7E" w:rsidRPr="00BD1CF9" w:rsidTr="0088748B">
        <w:tc>
          <w:tcPr>
            <w:tcW w:w="422" w:type="dxa"/>
            <w:shd w:val="clear" w:color="auto" w:fill="auto"/>
            <w:noWrap/>
            <w:vAlign w:val="center"/>
          </w:tcPr>
          <w:p w:rsidR="00FA2A7E" w:rsidRPr="002526AC" w:rsidRDefault="00FA2A7E" w:rsidP="00986162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6"/>
                <w:szCs w:val="16"/>
                <w:lang w:eastAsia="ru-RU" w:bidi="ar-SA"/>
              </w:rPr>
            </w:pPr>
          </w:p>
        </w:tc>
        <w:tc>
          <w:tcPr>
            <w:tcW w:w="2266" w:type="dxa"/>
            <w:shd w:val="clear" w:color="auto" w:fill="FFFFFF" w:themeFill="background1"/>
            <w:vAlign w:val="center"/>
          </w:tcPr>
          <w:p w:rsidR="00FA2A7E" w:rsidRPr="00F12D13" w:rsidRDefault="00FA2A7E" w:rsidP="004B4154">
            <w:pPr>
              <w:rPr>
                <w:rFonts w:ascii="Verdana" w:hAnsi="Verdana" w:cs="Arial"/>
                <w:sz w:val="15"/>
                <w:szCs w:val="15"/>
              </w:rPr>
            </w:pPr>
            <w:r w:rsidRPr="00FA2A7E">
              <w:rPr>
                <w:rFonts w:ascii="Verdana" w:hAnsi="Verdana" w:cs="Arial"/>
                <w:sz w:val="15"/>
                <w:szCs w:val="15"/>
              </w:rPr>
              <w:t>Кабель витая пара экранированный (FTP)</w:t>
            </w:r>
          </w:p>
        </w:tc>
        <w:tc>
          <w:tcPr>
            <w:tcW w:w="1417" w:type="dxa"/>
            <w:shd w:val="clear" w:color="FFFFCC" w:fill="FFFFFF"/>
            <w:vAlign w:val="center"/>
          </w:tcPr>
          <w:p w:rsidR="00FA2A7E" w:rsidRPr="00F12D13" w:rsidRDefault="00FA2A7E" w:rsidP="00986162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A2A7E">
              <w:rPr>
                <w:rFonts w:ascii="Verdana" w:hAnsi="Verdana" w:cs="Arial"/>
                <w:sz w:val="15"/>
                <w:szCs w:val="15"/>
              </w:rPr>
              <w:t>FTP (экранированный) 5e 4x2x0,52</w:t>
            </w:r>
          </w:p>
        </w:tc>
        <w:tc>
          <w:tcPr>
            <w:tcW w:w="567" w:type="dxa"/>
            <w:shd w:val="clear" w:color="FFFFCC" w:fill="FFFFFF"/>
            <w:vAlign w:val="center"/>
          </w:tcPr>
          <w:p w:rsidR="00FA2A7E" w:rsidRPr="00F12D13" w:rsidRDefault="00FA2A7E" w:rsidP="00986162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>
              <w:rPr>
                <w:rFonts w:ascii="Verdana" w:hAnsi="Verdana" w:cs="Arial"/>
                <w:sz w:val="15"/>
                <w:szCs w:val="15"/>
              </w:rPr>
              <w:t>м.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center"/>
          </w:tcPr>
          <w:p w:rsidR="00FA2A7E" w:rsidRPr="00F12D13" w:rsidRDefault="00FA2A7E" w:rsidP="00986162">
            <w:pPr>
              <w:suppressAutoHyphens w:val="0"/>
              <w:jc w:val="center"/>
              <w:rPr>
                <w:rFonts w:ascii="Verdana" w:hAnsi="Verdana" w:cs="Arial"/>
                <w:sz w:val="15"/>
                <w:szCs w:val="15"/>
              </w:rPr>
            </w:pPr>
            <w:r>
              <w:rPr>
                <w:rFonts w:ascii="Verdana" w:hAnsi="Verdana" w:cs="Arial"/>
                <w:sz w:val="15"/>
                <w:szCs w:val="15"/>
              </w:rPr>
              <w:t>300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center"/>
          </w:tcPr>
          <w:p w:rsidR="00FA2A7E" w:rsidRPr="00F12D13" w:rsidRDefault="00FA2A7E" w:rsidP="00986162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center"/>
          </w:tcPr>
          <w:p w:rsidR="00FA2A7E" w:rsidRPr="00F12D13" w:rsidRDefault="00FA2A7E" w:rsidP="00986162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center"/>
          </w:tcPr>
          <w:p w:rsidR="00FA2A7E" w:rsidRPr="00F12D13" w:rsidRDefault="00FA2A7E" w:rsidP="00986162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FA2A7E" w:rsidRPr="00F12D13" w:rsidRDefault="00FA2A7E" w:rsidP="00986162">
            <w:pPr>
              <w:jc w:val="center"/>
              <w:rPr>
                <w:rFonts w:ascii="Verdana" w:hAnsi="Verdana" w:cs="Arial"/>
                <w:b/>
                <w:bCs/>
                <w:sz w:val="15"/>
                <w:szCs w:val="15"/>
              </w:rPr>
            </w:pPr>
            <w:r>
              <w:rPr>
                <w:rFonts w:ascii="Verdana" w:hAnsi="Verdana" w:cs="Arial"/>
                <w:b/>
                <w:bCs/>
                <w:sz w:val="15"/>
                <w:szCs w:val="15"/>
              </w:rPr>
              <w:t>300</w:t>
            </w:r>
          </w:p>
        </w:tc>
        <w:tc>
          <w:tcPr>
            <w:tcW w:w="851" w:type="dxa"/>
            <w:shd w:val="clear" w:color="FFFF00" w:fill="FFFFFF"/>
            <w:vAlign w:val="center"/>
          </w:tcPr>
          <w:p w:rsidR="00FA2A7E" w:rsidRPr="0006013F" w:rsidRDefault="00FA2A7E" w:rsidP="00986162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</w:p>
        </w:tc>
      </w:tr>
      <w:tr w:rsidR="00FA2A7E" w:rsidRPr="00BD1CF9" w:rsidTr="0088748B">
        <w:tc>
          <w:tcPr>
            <w:tcW w:w="422" w:type="dxa"/>
            <w:shd w:val="clear" w:color="auto" w:fill="auto"/>
            <w:noWrap/>
            <w:vAlign w:val="center"/>
          </w:tcPr>
          <w:p w:rsidR="00FA2A7E" w:rsidRPr="00FA2A7E" w:rsidRDefault="00FA2A7E" w:rsidP="00986162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2266" w:type="dxa"/>
            <w:shd w:val="clear" w:color="auto" w:fill="FFFFFF" w:themeFill="background1"/>
            <w:vAlign w:val="center"/>
          </w:tcPr>
          <w:p w:rsidR="00FA2A7E" w:rsidRPr="00F12D13" w:rsidRDefault="004B4154" w:rsidP="004B4154">
            <w:pPr>
              <w:rPr>
                <w:rFonts w:ascii="Verdana" w:hAnsi="Verdana" w:cs="Arial"/>
                <w:sz w:val="15"/>
                <w:szCs w:val="15"/>
              </w:rPr>
            </w:pPr>
            <w:r w:rsidRPr="004B4154">
              <w:rPr>
                <w:rFonts w:ascii="Verdana" w:hAnsi="Verdana" w:cs="Arial"/>
                <w:sz w:val="15"/>
                <w:szCs w:val="15"/>
              </w:rPr>
              <w:t>Кабель витая пара экранированный (FTP), внешней, уличной прокладки</w:t>
            </w:r>
          </w:p>
        </w:tc>
        <w:tc>
          <w:tcPr>
            <w:tcW w:w="1417" w:type="dxa"/>
            <w:shd w:val="clear" w:color="FFFFCC" w:fill="FFFFFF"/>
            <w:vAlign w:val="center"/>
          </w:tcPr>
          <w:p w:rsidR="00FA2A7E" w:rsidRPr="00F12D13" w:rsidRDefault="004B4154" w:rsidP="00986162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4B4154">
              <w:rPr>
                <w:rFonts w:ascii="Verdana" w:hAnsi="Verdana" w:cs="Arial"/>
                <w:sz w:val="15"/>
                <w:szCs w:val="15"/>
              </w:rPr>
              <w:t>FTP (экранированный) 5e 4x2x0,52, уличный</w:t>
            </w:r>
          </w:p>
        </w:tc>
        <w:tc>
          <w:tcPr>
            <w:tcW w:w="567" w:type="dxa"/>
            <w:shd w:val="clear" w:color="FFFFCC" w:fill="FFFFFF"/>
            <w:vAlign w:val="center"/>
          </w:tcPr>
          <w:p w:rsidR="00FA2A7E" w:rsidRPr="00F12D13" w:rsidRDefault="004B4154" w:rsidP="00986162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>
              <w:rPr>
                <w:rFonts w:ascii="Verdana" w:hAnsi="Verdana" w:cs="Arial"/>
                <w:sz w:val="15"/>
                <w:szCs w:val="15"/>
              </w:rPr>
              <w:t>м.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center"/>
          </w:tcPr>
          <w:p w:rsidR="00FA2A7E" w:rsidRPr="00F12D13" w:rsidRDefault="004B4154" w:rsidP="00986162">
            <w:pPr>
              <w:suppressAutoHyphens w:val="0"/>
              <w:jc w:val="center"/>
              <w:rPr>
                <w:rFonts w:ascii="Verdana" w:hAnsi="Verdana" w:cs="Arial"/>
                <w:sz w:val="15"/>
                <w:szCs w:val="15"/>
              </w:rPr>
            </w:pPr>
            <w:r>
              <w:rPr>
                <w:rFonts w:ascii="Verdana" w:hAnsi="Verdana" w:cs="Arial"/>
                <w:sz w:val="15"/>
                <w:szCs w:val="15"/>
              </w:rPr>
              <w:t>300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center"/>
          </w:tcPr>
          <w:p w:rsidR="00FA2A7E" w:rsidRPr="00F12D13" w:rsidRDefault="004B4154" w:rsidP="00986162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>
              <w:rPr>
                <w:rFonts w:ascii="Verdana" w:hAnsi="Verdana" w:cs="Arial"/>
                <w:sz w:val="15"/>
                <w:szCs w:val="15"/>
              </w:rPr>
              <w:t>200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center"/>
          </w:tcPr>
          <w:p w:rsidR="00FA2A7E" w:rsidRPr="00F12D13" w:rsidRDefault="004B4154" w:rsidP="00986162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>
              <w:rPr>
                <w:rFonts w:ascii="Verdana" w:hAnsi="Verdana" w:cs="Arial"/>
                <w:sz w:val="15"/>
                <w:szCs w:val="15"/>
              </w:rPr>
              <w:t>200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center"/>
          </w:tcPr>
          <w:p w:rsidR="00FA2A7E" w:rsidRPr="00F12D13" w:rsidRDefault="004B4154" w:rsidP="00986162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>
              <w:rPr>
                <w:rFonts w:ascii="Verdana" w:hAnsi="Verdana" w:cs="Arial"/>
                <w:sz w:val="15"/>
                <w:szCs w:val="15"/>
              </w:rPr>
              <w:t>200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FA2A7E" w:rsidRPr="00F12D13" w:rsidRDefault="004B4154" w:rsidP="004B4154">
            <w:pPr>
              <w:jc w:val="center"/>
              <w:rPr>
                <w:rFonts w:ascii="Verdana" w:hAnsi="Verdana" w:cs="Arial"/>
                <w:b/>
                <w:bCs/>
                <w:sz w:val="15"/>
                <w:szCs w:val="15"/>
              </w:rPr>
            </w:pPr>
            <w:r>
              <w:rPr>
                <w:rFonts w:ascii="Verdana" w:hAnsi="Verdana" w:cs="Arial"/>
                <w:b/>
                <w:bCs/>
                <w:sz w:val="15"/>
                <w:szCs w:val="15"/>
              </w:rPr>
              <w:t>900</w:t>
            </w:r>
          </w:p>
        </w:tc>
        <w:tc>
          <w:tcPr>
            <w:tcW w:w="851" w:type="dxa"/>
            <w:shd w:val="clear" w:color="FFFF00" w:fill="FFFFFF"/>
            <w:vAlign w:val="center"/>
          </w:tcPr>
          <w:p w:rsidR="00FA2A7E" w:rsidRPr="0006013F" w:rsidRDefault="00FA2A7E" w:rsidP="00986162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</w:p>
        </w:tc>
      </w:tr>
      <w:tr w:rsidR="004B4154" w:rsidRPr="00BD1CF9" w:rsidTr="0088748B">
        <w:tc>
          <w:tcPr>
            <w:tcW w:w="422" w:type="dxa"/>
            <w:shd w:val="clear" w:color="auto" w:fill="auto"/>
            <w:noWrap/>
            <w:vAlign w:val="center"/>
          </w:tcPr>
          <w:p w:rsidR="004B4154" w:rsidRPr="00FA2A7E" w:rsidRDefault="004B4154" w:rsidP="004B4154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2266" w:type="dxa"/>
            <w:shd w:val="clear" w:color="auto" w:fill="FFFFFF" w:themeFill="background1"/>
            <w:vAlign w:val="center"/>
          </w:tcPr>
          <w:p w:rsidR="004B4154" w:rsidRPr="00F12D13" w:rsidRDefault="004B4154" w:rsidP="004B4154">
            <w:pPr>
              <w:rPr>
                <w:rFonts w:ascii="Verdana" w:hAnsi="Verdana" w:cs="Arial"/>
                <w:sz w:val="15"/>
                <w:szCs w:val="15"/>
              </w:rPr>
            </w:pPr>
            <w:r w:rsidRPr="004B4154">
              <w:rPr>
                <w:rFonts w:ascii="Verdana" w:hAnsi="Verdana" w:cs="Arial"/>
                <w:sz w:val="15"/>
                <w:szCs w:val="15"/>
              </w:rPr>
              <w:t>Кабель интерфейса RS 485</w:t>
            </w:r>
          </w:p>
        </w:tc>
        <w:tc>
          <w:tcPr>
            <w:tcW w:w="1417" w:type="dxa"/>
            <w:shd w:val="clear" w:color="FFFFCC" w:fill="FFFFFF"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proofErr w:type="spellStart"/>
            <w:r w:rsidRPr="004B4154">
              <w:rPr>
                <w:rFonts w:ascii="Verdana" w:hAnsi="Verdana" w:cs="Arial"/>
                <w:sz w:val="15"/>
                <w:szCs w:val="15"/>
              </w:rPr>
              <w:t>КИПвЭн</w:t>
            </w:r>
            <w:proofErr w:type="gramStart"/>
            <w:r w:rsidRPr="004B4154">
              <w:rPr>
                <w:rFonts w:ascii="Verdana" w:hAnsi="Verdana" w:cs="Arial"/>
                <w:sz w:val="15"/>
                <w:szCs w:val="15"/>
              </w:rPr>
              <w:t>г</w:t>
            </w:r>
            <w:proofErr w:type="spellEnd"/>
            <w:r w:rsidRPr="004B4154">
              <w:rPr>
                <w:rFonts w:ascii="Verdana" w:hAnsi="Verdana" w:cs="Arial"/>
                <w:sz w:val="15"/>
                <w:szCs w:val="15"/>
              </w:rPr>
              <w:t>(</w:t>
            </w:r>
            <w:proofErr w:type="gramEnd"/>
            <w:r w:rsidRPr="004B4154">
              <w:rPr>
                <w:rFonts w:ascii="Verdana" w:hAnsi="Verdana" w:cs="Arial"/>
                <w:sz w:val="15"/>
                <w:szCs w:val="15"/>
              </w:rPr>
              <w:t>А)-HF 2x2x0,78</w:t>
            </w:r>
          </w:p>
        </w:tc>
        <w:tc>
          <w:tcPr>
            <w:tcW w:w="567" w:type="dxa"/>
            <w:shd w:val="clear" w:color="FFFFCC" w:fill="FFFFFF"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>
              <w:rPr>
                <w:rFonts w:ascii="Verdana" w:hAnsi="Verdana" w:cs="Arial"/>
                <w:sz w:val="15"/>
                <w:szCs w:val="15"/>
              </w:rPr>
              <w:t>м.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center"/>
          </w:tcPr>
          <w:p w:rsidR="004B4154" w:rsidRPr="00F12D13" w:rsidRDefault="004B4154" w:rsidP="004B4154">
            <w:pPr>
              <w:suppressAutoHyphens w:val="0"/>
              <w:jc w:val="center"/>
              <w:rPr>
                <w:rFonts w:ascii="Verdana" w:hAnsi="Verdana" w:cs="Arial"/>
                <w:sz w:val="15"/>
                <w:szCs w:val="15"/>
              </w:rPr>
            </w:pPr>
            <w:r>
              <w:rPr>
                <w:rFonts w:ascii="Verdana" w:hAnsi="Verdana" w:cs="Arial"/>
                <w:sz w:val="15"/>
                <w:szCs w:val="15"/>
              </w:rPr>
              <w:t>20,4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>
              <w:rPr>
                <w:rFonts w:ascii="Verdana" w:hAnsi="Verdana" w:cs="Arial"/>
                <w:sz w:val="15"/>
                <w:szCs w:val="15"/>
              </w:rPr>
              <w:t>20,4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>
              <w:rPr>
                <w:rFonts w:ascii="Verdana" w:hAnsi="Verdana" w:cs="Arial"/>
                <w:sz w:val="15"/>
                <w:szCs w:val="15"/>
              </w:rPr>
              <w:t>20,4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>
              <w:rPr>
                <w:rFonts w:ascii="Verdana" w:hAnsi="Verdana" w:cs="Arial"/>
                <w:sz w:val="15"/>
                <w:szCs w:val="15"/>
              </w:rPr>
              <w:t>20,4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b/>
                <w:bCs/>
                <w:sz w:val="15"/>
                <w:szCs w:val="15"/>
              </w:rPr>
            </w:pPr>
            <w:r>
              <w:rPr>
                <w:rFonts w:ascii="Verdana" w:hAnsi="Verdana" w:cs="Arial"/>
                <w:b/>
                <w:bCs/>
                <w:sz w:val="15"/>
                <w:szCs w:val="15"/>
              </w:rPr>
              <w:t>81,6</w:t>
            </w:r>
          </w:p>
        </w:tc>
        <w:tc>
          <w:tcPr>
            <w:tcW w:w="851" w:type="dxa"/>
            <w:shd w:val="clear" w:color="FFFF00" w:fill="FFFFFF"/>
            <w:vAlign w:val="center"/>
          </w:tcPr>
          <w:p w:rsidR="004B4154" w:rsidRPr="0006013F" w:rsidRDefault="004B4154" w:rsidP="004B415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</w:p>
        </w:tc>
      </w:tr>
      <w:tr w:rsidR="004B4154" w:rsidRPr="00BD1CF9" w:rsidTr="0088748B">
        <w:tc>
          <w:tcPr>
            <w:tcW w:w="422" w:type="dxa"/>
            <w:shd w:val="clear" w:color="auto" w:fill="auto"/>
            <w:noWrap/>
            <w:vAlign w:val="center"/>
          </w:tcPr>
          <w:p w:rsidR="004B4154" w:rsidRPr="00FA2A7E" w:rsidRDefault="004B4154" w:rsidP="004B4154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2266" w:type="dxa"/>
            <w:shd w:val="clear" w:color="auto" w:fill="FFFFFF" w:themeFill="background1"/>
            <w:vAlign w:val="center"/>
          </w:tcPr>
          <w:p w:rsidR="004B4154" w:rsidRPr="00F12D13" w:rsidRDefault="004B4154" w:rsidP="004B4154">
            <w:pPr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Кабель оптический</w:t>
            </w:r>
          </w:p>
        </w:tc>
        <w:tc>
          <w:tcPr>
            <w:tcW w:w="1417" w:type="dxa"/>
            <w:shd w:val="clear" w:color="FFFFCC" w:fill="FFFFFF"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ИКСЛН-М4П А16-2,5</w:t>
            </w:r>
          </w:p>
        </w:tc>
        <w:tc>
          <w:tcPr>
            <w:tcW w:w="567" w:type="dxa"/>
            <w:shd w:val="clear" w:color="FFFFCC" w:fill="FFFFFF"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>
              <w:rPr>
                <w:rFonts w:ascii="Verdana" w:hAnsi="Verdana" w:cs="Arial"/>
                <w:sz w:val="15"/>
                <w:szCs w:val="15"/>
              </w:rPr>
              <w:t>17</w:t>
            </w:r>
            <w:r w:rsidRPr="00F12D13">
              <w:rPr>
                <w:rFonts w:ascii="Verdana" w:hAnsi="Verdana" w:cs="Arial"/>
                <w:sz w:val="15"/>
                <w:szCs w:val="15"/>
              </w:rPr>
              <w:t>19,8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b/>
                <w:bCs/>
                <w:sz w:val="15"/>
                <w:szCs w:val="15"/>
              </w:rPr>
            </w:pPr>
            <w:r>
              <w:rPr>
                <w:rFonts w:ascii="Verdana" w:hAnsi="Verdana" w:cs="Arial"/>
                <w:b/>
                <w:bCs/>
                <w:sz w:val="15"/>
                <w:szCs w:val="15"/>
              </w:rPr>
              <w:t>17</w:t>
            </w:r>
            <w:r w:rsidRPr="00F12D13">
              <w:rPr>
                <w:rFonts w:ascii="Verdana" w:hAnsi="Verdana" w:cs="Arial"/>
                <w:b/>
                <w:bCs/>
                <w:sz w:val="15"/>
                <w:szCs w:val="15"/>
              </w:rPr>
              <w:t>19,8</w:t>
            </w:r>
          </w:p>
        </w:tc>
        <w:tc>
          <w:tcPr>
            <w:tcW w:w="851" w:type="dxa"/>
            <w:shd w:val="clear" w:color="FFFF00" w:fill="FFFFFF"/>
            <w:vAlign w:val="center"/>
          </w:tcPr>
          <w:p w:rsidR="004B4154" w:rsidRPr="0006013F" w:rsidRDefault="004B4154" w:rsidP="004B415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</w:p>
        </w:tc>
      </w:tr>
      <w:tr w:rsidR="004B4154" w:rsidRPr="00BD1CF9" w:rsidTr="0088748B">
        <w:tc>
          <w:tcPr>
            <w:tcW w:w="422" w:type="dxa"/>
            <w:shd w:val="clear" w:color="auto" w:fill="auto"/>
            <w:noWrap/>
            <w:vAlign w:val="center"/>
          </w:tcPr>
          <w:p w:rsidR="004B4154" w:rsidRPr="00FA2A7E" w:rsidRDefault="004B4154" w:rsidP="004B4154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2266" w:type="dxa"/>
            <w:shd w:val="clear" w:color="auto" w:fill="FFFFFF" w:themeFill="background1"/>
            <w:vAlign w:val="center"/>
          </w:tcPr>
          <w:p w:rsidR="004B4154" w:rsidRPr="00F12D13" w:rsidRDefault="004B4154" w:rsidP="004B4154">
            <w:pPr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 xml:space="preserve">Кабель охранно-пожарной сигнализации </w:t>
            </w:r>
          </w:p>
        </w:tc>
        <w:tc>
          <w:tcPr>
            <w:tcW w:w="1417" w:type="dxa"/>
            <w:shd w:val="clear" w:color="FFFFCC" w:fill="FFFFFF"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proofErr w:type="spellStart"/>
            <w:r w:rsidRPr="00F12D13">
              <w:rPr>
                <w:rFonts w:ascii="Verdana" w:hAnsi="Verdana" w:cs="Arial"/>
                <w:sz w:val="15"/>
                <w:szCs w:val="15"/>
              </w:rPr>
              <w:t>КПСЭнг</w:t>
            </w:r>
            <w:proofErr w:type="spellEnd"/>
            <w:r w:rsidRPr="00F12D13">
              <w:rPr>
                <w:rFonts w:ascii="Verdana" w:hAnsi="Verdana" w:cs="Arial"/>
                <w:sz w:val="15"/>
                <w:szCs w:val="15"/>
              </w:rPr>
              <w:t>-</w:t>
            </w:r>
            <w:proofErr w:type="gramStart"/>
            <w:r w:rsidRPr="00F12D13">
              <w:rPr>
                <w:rFonts w:ascii="Verdana" w:hAnsi="Verdana" w:cs="Arial"/>
                <w:sz w:val="15"/>
                <w:szCs w:val="15"/>
              </w:rPr>
              <w:t>FRLS</w:t>
            </w:r>
            <w:proofErr w:type="gramEnd"/>
            <w:r w:rsidRPr="00F12D13">
              <w:rPr>
                <w:rFonts w:ascii="Verdana" w:hAnsi="Verdana" w:cs="Arial"/>
                <w:sz w:val="15"/>
                <w:szCs w:val="15"/>
              </w:rPr>
              <w:t xml:space="preserve"> 2х2х0,5</w:t>
            </w:r>
          </w:p>
        </w:tc>
        <w:tc>
          <w:tcPr>
            <w:tcW w:w="567" w:type="dxa"/>
            <w:shd w:val="clear" w:color="FFFFCC" w:fill="FFFFFF"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1122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166,26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270,3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119,34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b/>
                <w:bCs/>
                <w:sz w:val="15"/>
                <w:szCs w:val="15"/>
              </w:rPr>
            </w:pPr>
            <w:r w:rsidRPr="00F12D13">
              <w:rPr>
                <w:rFonts w:ascii="Verdana" w:hAnsi="Verdana" w:cs="Arial"/>
                <w:b/>
                <w:bCs/>
                <w:sz w:val="15"/>
                <w:szCs w:val="15"/>
              </w:rPr>
              <w:t>1677,9</w:t>
            </w:r>
          </w:p>
        </w:tc>
        <w:tc>
          <w:tcPr>
            <w:tcW w:w="851" w:type="dxa"/>
            <w:shd w:val="clear" w:color="FFFF00" w:fill="FFFFFF"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sz w:val="15"/>
                <w:szCs w:val="15"/>
                <w:highlight w:val="yellow"/>
              </w:rPr>
            </w:pPr>
          </w:p>
        </w:tc>
      </w:tr>
      <w:tr w:rsidR="004B4154" w:rsidRPr="00BD1CF9" w:rsidTr="0088748B">
        <w:tc>
          <w:tcPr>
            <w:tcW w:w="422" w:type="dxa"/>
            <w:shd w:val="clear" w:color="auto" w:fill="auto"/>
            <w:noWrap/>
            <w:vAlign w:val="center"/>
          </w:tcPr>
          <w:p w:rsidR="004B4154" w:rsidRPr="002526AC" w:rsidRDefault="004B4154" w:rsidP="004B4154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6"/>
                <w:szCs w:val="16"/>
                <w:lang w:eastAsia="ru-RU" w:bidi="ar-SA"/>
              </w:rPr>
            </w:pPr>
          </w:p>
        </w:tc>
        <w:tc>
          <w:tcPr>
            <w:tcW w:w="2266" w:type="dxa"/>
            <w:shd w:val="clear" w:color="auto" w:fill="FFFFFF" w:themeFill="background1"/>
            <w:vAlign w:val="center"/>
          </w:tcPr>
          <w:p w:rsidR="004B4154" w:rsidRPr="00F12D13" w:rsidRDefault="004B4154" w:rsidP="004B4154">
            <w:pPr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Кабель электрический</w:t>
            </w:r>
          </w:p>
        </w:tc>
        <w:tc>
          <w:tcPr>
            <w:tcW w:w="1417" w:type="dxa"/>
            <w:shd w:val="clear" w:color="FFFFCC" w:fill="FFFFFF"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ВВГнг 3х1,5</w:t>
            </w:r>
          </w:p>
        </w:tc>
        <w:tc>
          <w:tcPr>
            <w:tcW w:w="567" w:type="dxa"/>
            <w:shd w:val="clear" w:color="FFFFCC" w:fill="FFFFFF"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46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18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22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19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b/>
                <w:bCs/>
                <w:sz w:val="15"/>
                <w:szCs w:val="15"/>
              </w:rPr>
            </w:pPr>
            <w:r w:rsidRPr="00F12D13">
              <w:rPr>
                <w:rFonts w:ascii="Verdana" w:hAnsi="Verdana" w:cs="Arial"/>
                <w:b/>
                <w:bCs/>
                <w:sz w:val="15"/>
                <w:szCs w:val="15"/>
              </w:rPr>
              <w:t>105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sz w:val="15"/>
                <w:szCs w:val="15"/>
                <w:highlight w:val="yellow"/>
              </w:rPr>
            </w:pPr>
          </w:p>
        </w:tc>
      </w:tr>
      <w:tr w:rsidR="004B4154" w:rsidRPr="00BD1CF9" w:rsidTr="0088748B">
        <w:tc>
          <w:tcPr>
            <w:tcW w:w="422" w:type="dxa"/>
            <w:shd w:val="clear" w:color="auto" w:fill="auto"/>
            <w:noWrap/>
            <w:vAlign w:val="center"/>
          </w:tcPr>
          <w:p w:rsidR="004B4154" w:rsidRPr="002526AC" w:rsidRDefault="004B4154" w:rsidP="004B4154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6"/>
                <w:szCs w:val="16"/>
                <w:lang w:eastAsia="ru-RU" w:bidi="ar-SA"/>
              </w:rPr>
            </w:pPr>
          </w:p>
        </w:tc>
        <w:tc>
          <w:tcPr>
            <w:tcW w:w="2266" w:type="dxa"/>
            <w:shd w:val="clear" w:color="auto" w:fill="FFFFFF" w:themeFill="background1"/>
            <w:vAlign w:val="center"/>
          </w:tcPr>
          <w:p w:rsidR="004B4154" w:rsidRPr="00F12D13" w:rsidRDefault="004B4154" w:rsidP="004B4154">
            <w:pPr>
              <w:rPr>
                <w:rFonts w:ascii="Verdana" w:hAnsi="Verdana" w:cs="Arial"/>
                <w:sz w:val="15"/>
                <w:szCs w:val="15"/>
              </w:rPr>
            </w:pPr>
            <w:r w:rsidRPr="004B4154">
              <w:rPr>
                <w:rFonts w:ascii="Verdana" w:hAnsi="Verdana" w:cs="Arial"/>
                <w:sz w:val="15"/>
                <w:szCs w:val="15"/>
              </w:rPr>
              <w:t>Коммутатор (маршрутизатор)</w:t>
            </w:r>
          </w:p>
        </w:tc>
        <w:tc>
          <w:tcPr>
            <w:tcW w:w="1417" w:type="dxa"/>
            <w:shd w:val="clear" w:color="FFFFCC" w:fill="FFFFFF"/>
            <w:vAlign w:val="center"/>
          </w:tcPr>
          <w:p w:rsidR="004B4154" w:rsidRPr="004B4154" w:rsidRDefault="004B4154" w:rsidP="004B4154">
            <w:pPr>
              <w:jc w:val="center"/>
              <w:rPr>
                <w:rFonts w:ascii="Verdana" w:hAnsi="Verdana" w:cs="Arial"/>
                <w:sz w:val="15"/>
                <w:szCs w:val="15"/>
                <w:lang w:val="en-US"/>
              </w:rPr>
            </w:pPr>
            <w:r w:rsidRPr="004B4154">
              <w:rPr>
                <w:rFonts w:ascii="Verdana" w:hAnsi="Verdana" w:cs="Arial"/>
                <w:sz w:val="15"/>
                <w:szCs w:val="15"/>
                <w:lang w:val="en-US"/>
              </w:rPr>
              <w:t>CISCO WS-2960S-24TS-L</w:t>
            </w:r>
          </w:p>
        </w:tc>
        <w:tc>
          <w:tcPr>
            <w:tcW w:w="567" w:type="dxa"/>
            <w:shd w:val="clear" w:color="FFFFCC" w:fill="FFFFFF"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sz w:val="15"/>
                <w:szCs w:val="15"/>
                <w:highlight w:val="yellow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шт.</w:t>
            </w:r>
          </w:p>
        </w:tc>
        <w:tc>
          <w:tcPr>
            <w:tcW w:w="851" w:type="dxa"/>
            <w:shd w:val="clear" w:color="FFFF00" w:fill="FFFFFF"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1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</w:p>
        </w:tc>
        <w:tc>
          <w:tcPr>
            <w:tcW w:w="851" w:type="dxa"/>
            <w:shd w:val="clear" w:color="FFFFCC" w:fill="FFFFFF"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</w:p>
        </w:tc>
        <w:tc>
          <w:tcPr>
            <w:tcW w:w="851" w:type="dxa"/>
            <w:shd w:val="clear" w:color="FFFFCC" w:fill="FFFFFF"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b/>
                <w:bCs/>
                <w:sz w:val="15"/>
                <w:szCs w:val="15"/>
              </w:rPr>
            </w:pPr>
            <w:r w:rsidRPr="00F12D13">
              <w:rPr>
                <w:rFonts w:ascii="Verdana" w:hAnsi="Verdana" w:cs="Arial"/>
                <w:b/>
                <w:bCs/>
                <w:sz w:val="15"/>
                <w:szCs w:val="15"/>
              </w:rPr>
              <w:t>1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sz w:val="15"/>
                <w:szCs w:val="15"/>
                <w:highlight w:val="yellow"/>
              </w:rPr>
            </w:pPr>
          </w:p>
        </w:tc>
      </w:tr>
      <w:tr w:rsidR="004B4154" w:rsidRPr="00BD1CF9" w:rsidTr="0088748B">
        <w:tc>
          <w:tcPr>
            <w:tcW w:w="422" w:type="dxa"/>
            <w:shd w:val="clear" w:color="auto" w:fill="auto"/>
            <w:noWrap/>
            <w:vAlign w:val="center"/>
          </w:tcPr>
          <w:p w:rsidR="004B4154" w:rsidRPr="002526AC" w:rsidRDefault="004B4154" w:rsidP="004B4154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6"/>
                <w:szCs w:val="16"/>
                <w:lang w:eastAsia="ru-RU" w:bidi="ar-SA"/>
              </w:rPr>
            </w:pPr>
          </w:p>
        </w:tc>
        <w:tc>
          <w:tcPr>
            <w:tcW w:w="2266" w:type="dxa"/>
            <w:shd w:val="clear" w:color="auto" w:fill="FFFFFF" w:themeFill="background1"/>
            <w:vAlign w:val="center"/>
          </w:tcPr>
          <w:p w:rsidR="004B4154" w:rsidRPr="00F12D13" w:rsidRDefault="004B4154" w:rsidP="004B4154">
            <w:pPr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Контроллер двухпроводной линии связи</w:t>
            </w:r>
          </w:p>
        </w:tc>
        <w:tc>
          <w:tcPr>
            <w:tcW w:w="1417" w:type="dxa"/>
            <w:shd w:val="clear" w:color="FFFFCC" w:fill="FFFFFF"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С2000 КДЛ</w:t>
            </w:r>
          </w:p>
        </w:tc>
        <w:tc>
          <w:tcPr>
            <w:tcW w:w="567" w:type="dxa"/>
            <w:shd w:val="clear" w:color="FFFFCC" w:fill="FFFFFF"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2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b/>
                <w:bCs/>
                <w:sz w:val="15"/>
                <w:szCs w:val="15"/>
              </w:rPr>
            </w:pPr>
            <w:r w:rsidRPr="00F12D13">
              <w:rPr>
                <w:rFonts w:ascii="Verdana" w:hAnsi="Verdana" w:cs="Arial"/>
                <w:b/>
                <w:bCs/>
                <w:sz w:val="15"/>
                <w:szCs w:val="15"/>
              </w:rPr>
              <w:t>9</w:t>
            </w:r>
          </w:p>
        </w:tc>
        <w:tc>
          <w:tcPr>
            <w:tcW w:w="851" w:type="dxa"/>
            <w:shd w:val="clear" w:color="FFFF00" w:fill="FFFFFF"/>
            <w:vAlign w:val="center"/>
          </w:tcPr>
          <w:p w:rsidR="004B4154" w:rsidRPr="00804C7A" w:rsidRDefault="00804C7A" w:rsidP="004B4154">
            <w:pPr>
              <w:jc w:val="center"/>
              <w:rPr>
                <w:rFonts w:ascii="Verdana" w:hAnsi="Verdana" w:cs="Arial"/>
                <w:sz w:val="15"/>
                <w:szCs w:val="15"/>
                <w:highlight w:val="yellow"/>
                <w:lang w:val="en-US"/>
              </w:rPr>
            </w:pPr>
            <w:r w:rsidRPr="00804C7A">
              <w:rPr>
                <w:rFonts w:ascii="Verdana" w:hAnsi="Verdana" w:cs="Arial"/>
                <w:sz w:val="15"/>
                <w:szCs w:val="15"/>
                <w:lang w:val="en-US"/>
              </w:rPr>
              <w:t>1</w:t>
            </w:r>
          </w:p>
        </w:tc>
      </w:tr>
      <w:tr w:rsidR="004B4154" w:rsidRPr="00BD1CF9" w:rsidTr="0088748B">
        <w:tc>
          <w:tcPr>
            <w:tcW w:w="422" w:type="dxa"/>
            <w:shd w:val="clear" w:color="auto" w:fill="auto"/>
            <w:noWrap/>
            <w:vAlign w:val="center"/>
          </w:tcPr>
          <w:p w:rsidR="004B4154" w:rsidRPr="002526AC" w:rsidRDefault="004B4154" w:rsidP="004B4154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6"/>
                <w:szCs w:val="16"/>
                <w:lang w:eastAsia="ru-RU" w:bidi="ar-SA"/>
              </w:rPr>
            </w:pPr>
          </w:p>
        </w:tc>
        <w:tc>
          <w:tcPr>
            <w:tcW w:w="2266" w:type="dxa"/>
            <w:shd w:val="clear" w:color="auto" w:fill="FFFFFF" w:themeFill="background1"/>
            <w:vAlign w:val="center"/>
          </w:tcPr>
          <w:p w:rsidR="004B4154" w:rsidRPr="00F12D13" w:rsidRDefault="004B4154" w:rsidP="004B4154">
            <w:pPr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Короб 15x10 для прокладки кабеля одноканальный</w:t>
            </w:r>
          </w:p>
        </w:tc>
        <w:tc>
          <w:tcPr>
            <w:tcW w:w="1417" w:type="dxa"/>
            <w:shd w:val="clear" w:color="FFFFCC" w:fill="FFFFFF"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</w:p>
        </w:tc>
        <w:tc>
          <w:tcPr>
            <w:tcW w:w="567" w:type="dxa"/>
            <w:shd w:val="clear" w:color="FFFFCC" w:fill="FFFFFF"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57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57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32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b/>
                <w:bCs/>
                <w:sz w:val="15"/>
                <w:szCs w:val="15"/>
              </w:rPr>
            </w:pPr>
            <w:r w:rsidRPr="00F12D13">
              <w:rPr>
                <w:rFonts w:ascii="Verdana" w:hAnsi="Verdana" w:cs="Arial"/>
                <w:b/>
                <w:bCs/>
                <w:sz w:val="15"/>
                <w:szCs w:val="15"/>
              </w:rPr>
              <w:t>756</w:t>
            </w:r>
          </w:p>
        </w:tc>
        <w:tc>
          <w:tcPr>
            <w:tcW w:w="851" w:type="dxa"/>
            <w:shd w:val="clear" w:color="FFFF00" w:fill="FFFFFF"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sz w:val="15"/>
                <w:szCs w:val="15"/>
                <w:highlight w:val="yellow"/>
              </w:rPr>
            </w:pPr>
          </w:p>
        </w:tc>
      </w:tr>
      <w:tr w:rsidR="004B4154" w:rsidRPr="00BD1CF9" w:rsidTr="0088748B">
        <w:tc>
          <w:tcPr>
            <w:tcW w:w="422" w:type="dxa"/>
            <w:shd w:val="clear" w:color="auto" w:fill="auto"/>
            <w:noWrap/>
            <w:vAlign w:val="center"/>
          </w:tcPr>
          <w:p w:rsidR="004B4154" w:rsidRPr="002526AC" w:rsidRDefault="004B4154" w:rsidP="004B4154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6"/>
                <w:szCs w:val="16"/>
                <w:lang w:eastAsia="ru-RU" w:bidi="ar-SA"/>
              </w:rPr>
            </w:pPr>
          </w:p>
        </w:tc>
        <w:tc>
          <w:tcPr>
            <w:tcW w:w="2266" w:type="dxa"/>
            <w:shd w:val="clear" w:color="auto" w:fill="FFFFFF" w:themeFill="background1"/>
            <w:vAlign w:val="center"/>
          </w:tcPr>
          <w:p w:rsidR="004B4154" w:rsidRPr="00F12D13" w:rsidRDefault="004B4154" w:rsidP="004B4154">
            <w:pPr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Короб 25x16 для прокладки кабеля одноканальный</w:t>
            </w:r>
          </w:p>
        </w:tc>
        <w:tc>
          <w:tcPr>
            <w:tcW w:w="1417" w:type="dxa"/>
            <w:shd w:val="clear" w:color="FFFFCC" w:fill="FFFFFF"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</w:p>
        </w:tc>
        <w:tc>
          <w:tcPr>
            <w:tcW w:w="567" w:type="dxa"/>
            <w:shd w:val="clear" w:color="FFFFCC" w:fill="FFFFFF"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164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45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12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b/>
                <w:bCs/>
                <w:sz w:val="15"/>
                <w:szCs w:val="15"/>
              </w:rPr>
            </w:pPr>
            <w:r w:rsidRPr="00F12D13">
              <w:rPr>
                <w:rFonts w:ascii="Verdana" w:hAnsi="Verdana" w:cs="Arial"/>
                <w:b/>
                <w:bCs/>
                <w:sz w:val="15"/>
                <w:szCs w:val="15"/>
              </w:rPr>
              <w:t>233</w:t>
            </w:r>
          </w:p>
        </w:tc>
        <w:tc>
          <w:tcPr>
            <w:tcW w:w="851" w:type="dxa"/>
            <w:shd w:val="clear" w:color="FFFF00" w:fill="FFFFFF"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sz w:val="15"/>
                <w:szCs w:val="15"/>
                <w:highlight w:val="yellow"/>
              </w:rPr>
            </w:pPr>
          </w:p>
        </w:tc>
      </w:tr>
      <w:tr w:rsidR="004B4154" w:rsidRPr="00BD1CF9" w:rsidTr="0088748B">
        <w:tc>
          <w:tcPr>
            <w:tcW w:w="422" w:type="dxa"/>
            <w:shd w:val="clear" w:color="auto" w:fill="auto"/>
            <w:noWrap/>
            <w:vAlign w:val="center"/>
          </w:tcPr>
          <w:p w:rsidR="004B4154" w:rsidRPr="002526AC" w:rsidRDefault="004B4154" w:rsidP="004B4154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6"/>
                <w:szCs w:val="16"/>
                <w:lang w:eastAsia="ru-RU" w:bidi="ar-SA"/>
              </w:rPr>
            </w:pPr>
          </w:p>
        </w:tc>
        <w:tc>
          <w:tcPr>
            <w:tcW w:w="2266" w:type="dxa"/>
            <w:shd w:val="clear" w:color="auto" w:fill="FFFFFF" w:themeFill="background1"/>
            <w:vAlign w:val="center"/>
          </w:tcPr>
          <w:p w:rsidR="004B4154" w:rsidRPr="00F12D13" w:rsidRDefault="004B4154" w:rsidP="004B4154">
            <w:pPr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 xml:space="preserve">Коробка </w:t>
            </w:r>
            <w:proofErr w:type="spellStart"/>
            <w:r w:rsidRPr="00F12D13">
              <w:rPr>
                <w:rFonts w:ascii="Verdana" w:hAnsi="Verdana" w:cs="Arial"/>
                <w:sz w:val="15"/>
                <w:szCs w:val="15"/>
              </w:rPr>
              <w:t>распаячная</w:t>
            </w:r>
            <w:proofErr w:type="spellEnd"/>
          </w:p>
        </w:tc>
        <w:tc>
          <w:tcPr>
            <w:tcW w:w="1417" w:type="dxa"/>
            <w:shd w:val="clear" w:color="FFFFCC" w:fill="FFFFFF"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УК-2П</w:t>
            </w:r>
          </w:p>
        </w:tc>
        <w:tc>
          <w:tcPr>
            <w:tcW w:w="567" w:type="dxa"/>
            <w:shd w:val="clear" w:color="FFFFCC" w:fill="FFFFFF"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42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10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b/>
                <w:bCs/>
                <w:sz w:val="15"/>
                <w:szCs w:val="15"/>
              </w:rPr>
            </w:pPr>
            <w:r w:rsidRPr="00F12D13">
              <w:rPr>
                <w:rFonts w:ascii="Verdana" w:hAnsi="Verdana" w:cs="Arial"/>
                <w:b/>
                <w:bCs/>
                <w:sz w:val="15"/>
                <w:szCs w:val="15"/>
              </w:rPr>
              <w:t>73</w:t>
            </w:r>
          </w:p>
        </w:tc>
        <w:tc>
          <w:tcPr>
            <w:tcW w:w="851" w:type="dxa"/>
            <w:shd w:val="clear" w:color="FFFF00" w:fill="FFFFFF"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sz w:val="15"/>
                <w:szCs w:val="15"/>
                <w:highlight w:val="yellow"/>
              </w:rPr>
            </w:pPr>
          </w:p>
        </w:tc>
      </w:tr>
      <w:tr w:rsidR="004B4154" w:rsidRPr="00BD1CF9" w:rsidTr="0088748B">
        <w:tc>
          <w:tcPr>
            <w:tcW w:w="422" w:type="dxa"/>
            <w:shd w:val="clear" w:color="auto" w:fill="auto"/>
            <w:noWrap/>
            <w:vAlign w:val="center"/>
          </w:tcPr>
          <w:p w:rsidR="004B4154" w:rsidRPr="002526AC" w:rsidRDefault="004B4154" w:rsidP="004B4154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6"/>
                <w:szCs w:val="16"/>
                <w:lang w:eastAsia="ru-RU" w:bidi="ar-SA"/>
              </w:rPr>
            </w:pPr>
          </w:p>
        </w:tc>
        <w:tc>
          <w:tcPr>
            <w:tcW w:w="2266" w:type="dxa"/>
            <w:shd w:val="clear" w:color="auto" w:fill="FFFFFF" w:themeFill="background1"/>
            <w:vAlign w:val="center"/>
          </w:tcPr>
          <w:p w:rsidR="004B4154" w:rsidRPr="00804C7A" w:rsidRDefault="00804C7A" w:rsidP="004B4154">
            <w:pPr>
              <w:rPr>
                <w:rFonts w:ascii="Verdana" w:hAnsi="Verdana" w:cs="Arial"/>
                <w:sz w:val="15"/>
                <w:szCs w:val="15"/>
              </w:rPr>
            </w:pPr>
            <w:r w:rsidRPr="00804C7A">
              <w:rPr>
                <w:rFonts w:ascii="Verdana" w:hAnsi="Verdana" w:cs="Arial"/>
                <w:sz w:val="15"/>
                <w:szCs w:val="15"/>
              </w:rPr>
              <w:t xml:space="preserve">Кросс оптический (в комплекте со </w:t>
            </w:r>
            <w:proofErr w:type="spellStart"/>
            <w:r w:rsidRPr="00804C7A">
              <w:rPr>
                <w:rFonts w:ascii="Verdana" w:hAnsi="Verdana" w:cs="Arial"/>
                <w:sz w:val="15"/>
                <w:szCs w:val="15"/>
              </w:rPr>
              <w:t>сплайс</w:t>
            </w:r>
            <w:proofErr w:type="spellEnd"/>
            <w:r w:rsidRPr="00804C7A">
              <w:rPr>
                <w:rFonts w:ascii="Verdana" w:hAnsi="Verdana" w:cs="Arial"/>
                <w:sz w:val="15"/>
                <w:szCs w:val="15"/>
              </w:rPr>
              <w:t>-кассетой)</w:t>
            </w:r>
          </w:p>
        </w:tc>
        <w:tc>
          <w:tcPr>
            <w:tcW w:w="1417" w:type="dxa"/>
            <w:shd w:val="clear" w:color="FFFFCC" w:fill="FFFFFF"/>
            <w:vAlign w:val="center"/>
          </w:tcPr>
          <w:p w:rsidR="004B4154" w:rsidRPr="00804C7A" w:rsidRDefault="00804C7A" w:rsidP="004B415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804C7A">
              <w:rPr>
                <w:rFonts w:ascii="Verdana" w:hAnsi="Verdana" w:cs="Arial"/>
                <w:sz w:val="15"/>
                <w:szCs w:val="15"/>
              </w:rPr>
              <w:t>Монтаж в 19" стойку, высота 1U, 16-портов</w:t>
            </w:r>
          </w:p>
        </w:tc>
        <w:tc>
          <w:tcPr>
            <w:tcW w:w="567" w:type="dxa"/>
            <w:shd w:val="clear" w:color="FFFFCC" w:fill="FFFFFF"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шт.</w:t>
            </w:r>
          </w:p>
        </w:tc>
        <w:tc>
          <w:tcPr>
            <w:tcW w:w="851" w:type="dxa"/>
            <w:shd w:val="clear" w:color="FFFF00" w:fill="FFFFFF"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sz w:val="15"/>
                <w:szCs w:val="15"/>
                <w:highlight w:val="yellow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4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</w:p>
        </w:tc>
        <w:tc>
          <w:tcPr>
            <w:tcW w:w="851" w:type="dxa"/>
            <w:shd w:val="clear" w:color="FFFFCC" w:fill="FFFFFF"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</w:p>
        </w:tc>
        <w:tc>
          <w:tcPr>
            <w:tcW w:w="851" w:type="dxa"/>
            <w:shd w:val="clear" w:color="FFFFCC" w:fill="FFFFFF"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b/>
                <w:bCs/>
                <w:sz w:val="15"/>
                <w:szCs w:val="15"/>
              </w:rPr>
            </w:pPr>
            <w:r w:rsidRPr="00F12D13">
              <w:rPr>
                <w:rFonts w:ascii="Verdana" w:hAnsi="Verdana" w:cs="Arial"/>
                <w:b/>
                <w:bCs/>
                <w:sz w:val="15"/>
                <w:szCs w:val="15"/>
              </w:rPr>
              <w:t>4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sz w:val="15"/>
                <w:szCs w:val="15"/>
                <w:highlight w:val="yellow"/>
              </w:rPr>
            </w:pPr>
          </w:p>
        </w:tc>
      </w:tr>
      <w:tr w:rsidR="002F0CC0" w:rsidRPr="00BD1CF9" w:rsidTr="0088748B">
        <w:tc>
          <w:tcPr>
            <w:tcW w:w="422" w:type="dxa"/>
            <w:shd w:val="clear" w:color="auto" w:fill="auto"/>
            <w:noWrap/>
            <w:vAlign w:val="center"/>
          </w:tcPr>
          <w:p w:rsidR="002F0CC0" w:rsidRPr="002526AC" w:rsidRDefault="002F0CC0" w:rsidP="004B4154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6"/>
                <w:szCs w:val="16"/>
                <w:lang w:eastAsia="ru-RU" w:bidi="ar-SA"/>
              </w:rPr>
            </w:pPr>
          </w:p>
        </w:tc>
        <w:tc>
          <w:tcPr>
            <w:tcW w:w="2266" w:type="dxa"/>
            <w:shd w:val="clear" w:color="auto" w:fill="FFFFFF" w:themeFill="background1"/>
            <w:vAlign w:val="center"/>
          </w:tcPr>
          <w:p w:rsidR="002F0CC0" w:rsidRPr="00804C7A" w:rsidRDefault="002F0CC0" w:rsidP="004B4154">
            <w:pPr>
              <w:rPr>
                <w:rFonts w:ascii="Verdana" w:hAnsi="Verdana" w:cs="Arial"/>
                <w:sz w:val="15"/>
                <w:szCs w:val="15"/>
              </w:rPr>
            </w:pPr>
            <w:r w:rsidRPr="002F0CC0">
              <w:rPr>
                <w:rFonts w:ascii="Verdana" w:hAnsi="Verdana" w:cs="Arial"/>
                <w:sz w:val="15"/>
                <w:szCs w:val="15"/>
              </w:rPr>
              <w:t>Модем</w:t>
            </w:r>
          </w:p>
        </w:tc>
        <w:tc>
          <w:tcPr>
            <w:tcW w:w="1417" w:type="dxa"/>
            <w:shd w:val="clear" w:color="FFFFCC" w:fill="FFFFFF"/>
            <w:vAlign w:val="center"/>
          </w:tcPr>
          <w:p w:rsidR="002F0CC0" w:rsidRPr="00804C7A" w:rsidRDefault="002F0CC0" w:rsidP="004B415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2F0CC0">
              <w:rPr>
                <w:rFonts w:ascii="Verdana" w:hAnsi="Verdana" w:cs="Arial"/>
                <w:sz w:val="15"/>
                <w:szCs w:val="15"/>
              </w:rPr>
              <w:t>VC-201A</w:t>
            </w:r>
          </w:p>
        </w:tc>
        <w:tc>
          <w:tcPr>
            <w:tcW w:w="567" w:type="dxa"/>
            <w:shd w:val="clear" w:color="FFFFCC" w:fill="FFFFFF"/>
            <w:vAlign w:val="center"/>
          </w:tcPr>
          <w:p w:rsidR="002F0CC0" w:rsidRPr="00F12D13" w:rsidRDefault="002F0CC0" w:rsidP="004B415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</w:p>
        </w:tc>
        <w:tc>
          <w:tcPr>
            <w:tcW w:w="851" w:type="dxa"/>
            <w:shd w:val="clear" w:color="FFFF00" w:fill="FFFFFF"/>
            <w:vAlign w:val="center"/>
          </w:tcPr>
          <w:p w:rsidR="002F0CC0" w:rsidRPr="00F12D13" w:rsidRDefault="002F0CC0" w:rsidP="004B415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</w:p>
        </w:tc>
        <w:tc>
          <w:tcPr>
            <w:tcW w:w="851" w:type="dxa"/>
            <w:shd w:val="clear" w:color="FFFFCC" w:fill="FFFFFF"/>
            <w:vAlign w:val="center"/>
          </w:tcPr>
          <w:p w:rsidR="002F0CC0" w:rsidRPr="00F12D13" w:rsidRDefault="002F0CC0" w:rsidP="004B415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</w:p>
        </w:tc>
        <w:tc>
          <w:tcPr>
            <w:tcW w:w="851" w:type="dxa"/>
            <w:shd w:val="clear" w:color="FFFFCC" w:fill="FFFFFF"/>
            <w:vAlign w:val="center"/>
          </w:tcPr>
          <w:p w:rsidR="002F0CC0" w:rsidRPr="00F12D13" w:rsidRDefault="002F0CC0" w:rsidP="004B415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</w:p>
        </w:tc>
        <w:tc>
          <w:tcPr>
            <w:tcW w:w="851" w:type="dxa"/>
            <w:shd w:val="clear" w:color="FFFFCC" w:fill="FFFFFF"/>
            <w:vAlign w:val="center"/>
          </w:tcPr>
          <w:p w:rsidR="002F0CC0" w:rsidRPr="00F12D13" w:rsidRDefault="002F0CC0" w:rsidP="004B415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</w:tcPr>
          <w:p w:rsidR="002F0CC0" w:rsidRPr="00F12D13" w:rsidRDefault="002F0CC0" w:rsidP="004B4154">
            <w:pPr>
              <w:jc w:val="center"/>
              <w:rPr>
                <w:rFonts w:ascii="Verdana" w:hAnsi="Verdana" w:cs="Arial"/>
                <w:b/>
                <w:bCs/>
                <w:sz w:val="15"/>
                <w:szCs w:val="15"/>
              </w:rPr>
            </w:pPr>
          </w:p>
        </w:tc>
        <w:tc>
          <w:tcPr>
            <w:tcW w:w="851" w:type="dxa"/>
            <w:shd w:val="clear" w:color="FFFFCC" w:fill="FFFFFF"/>
            <w:vAlign w:val="center"/>
          </w:tcPr>
          <w:p w:rsidR="002F0CC0" w:rsidRPr="00F12D13" w:rsidRDefault="00F04980" w:rsidP="004B4154">
            <w:pPr>
              <w:jc w:val="center"/>
              <w:rPr>
                <w:rFonts w:ascii="Verdana" w:hAnsi="Verdana" w:cs="Arial"/>
                <w:sz w:val="15"/>
                <w:szCs w:val="15"/>
                <w:highlight w:val="yellow"/>
              </w:rPr>
            </w:pPr>
            <w:r>
              <w:rPr>
                <w:rFonts w:ascii="Verdana" w:hAnsi="Verdana" w:cs="Arial"/>
                <w:sz w:val="15"/>
                <w:szCs w:val="15"/>
              </w:rPr>
              <w:t>2</w:t>
            </w:r>
          </w:p>
        </w:tc>
      </w:tr>
      <w:tr w:rsidR="004B4154" w:rsidRPr="00BD1CF9" w:rsidTr="0088748B">
        <w:tc>
          <w:tcPr>
            <w:tcW w:w="422" w:type="dxa"/>
            <w:shd w:val="clear" w:color="auto" w:fill="auto"/>
            <w:noWrap/>
            <w:vAlign w:val="center"/>
          </w:tcPr>
          <w:p w:rsidR="004B4154" w:rsidRPr="002526AC" w:rsidRDefault="004B4154" w:rsidP="004B4154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6"/>
                <w:szCs w:val="16"/>
                <w:lang w:eastAsia="ru-RU" w:bidi="ar-SA"/>
              </w:rPr>
            </w:pPr>
          </w:p>
        </w:tc>
        <w:tc>
          <w:tcPr>
            <w:tcW w:w="2266" w:type="dxa"/>
            <w:shd w:val="clear" w:color="auto" w:fill="FFFFFF" w:themeFill="background1"/>
            <w:vAlign w:val="center"/>
          </w:tcPr>
          <w:p w:rsidR="004B4154" w:rsidRPr="00F12D13" w:rsidRDefault="004B4154" w:rsidP="004B4154">
            <w:pPr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Модуль CISCO</w:t>
            </w:r>
          </w:p>
        </w:tc>
        <w:tc>
          <w:tcPr>
            <w:tcW w:w="1417" w:type="dxa"/>
            <w:shd w:val="clear" w:color="FFFFCC" w:fill="FFFFFF"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sz w:val="15"/>
                <w:szCs w:val="15"/>
                <w:lang w:val="en-US"/>
              </w:rPr>
            </w:pPr>
            <w:r w:rsidRPr="00F12D13">
              <w:rPr>
                <w:rFonts w:ascii="Verdana" w:hAnsi="Verdana" w:cs="Arial"/>
                <w:sz w:val="15"/>
                <w:szCs w:val="15"/>
                <w:lang w:val="en-US"/>
              </w:rPr>
              <w:t>GLC-LH-SM-GE SFP,LC connector LX/ LH transceiver</w:t>
            </w:r>
          </w:p>
        </w:tc>
        <w:tc>
          <w:tcPr>
            <w:tcW w:w="567" w:type="dxa"/>
            <w:shd w:val="clear" w:color="FFFFCC" w:fill="FFFFFF"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b/>
                <w:bCs/>
                <w:sz w:val="15"/>
                <w:szCs w:val="15"/>
              </w:rPr>
            </w:pPr>
            <w:r w:rsidRPr="00F12D13">
              <w:rPr>
                <w:rFonts w:ascii="Verdana" w:hAnsi="Verdana" w:cs="Arial"/>
                <w:b/>
                <w:bCs/>
                <w:sz w:val="15"/>
                <w:szCs w:val="15"/>
              </w:rPr>
              <w:t>4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FFFFCC" w:fill="FFFFFF"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sz w:val="15"/>
                <w:szCs w:val="15"/>
                <w:highlight w:val="yellow"/>
              </w:rPr>
            </w:pPr>
          </w:p>
        </w:tc>
      </w:tr>
      <w:tr w:rsidR="002F0CC0" w:rsidRPr="002F0CC0" w:rsidTr="0088748B">
        <w:tc>
          <w:tcPr>
            <w:tcW w:w="422" w:type="dxa"/>
            <w:shd w:val="clear" w:color="auto" w:fill="auto"/>
            <w:noWrap/>
            <w:vAlign w:val="center"/>
          </w:tcPr>
          <w:p w:rsidR="002F0CC0" w:rsidRPr="002526AC" w:rsidRDefault="002F0CC0" w:rsidP="004B4154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6"/>
                <w:szCs w:val="16"/>
                <w:lang w:eastAsia="ru-RU" w:bidi="ar-SA"/>
              </w:rPr>
            </w:pPr>
          </w:p>
        </w:tc>
        <w:tc>
          <w:tcPr>
            <w:tcW w:w="2266" w:type="dxa"/>
            <w:shd w:val="clear" w:color="auto" w:fill="FFFFFF" w:themeFill="background1"/>
            <w:vAlign w:val="center"/>
          </w:tcPr>
          <w:p w:rsidR="002F0CC0" w:rsidRPr="002F0CC0" w:rsidRDefault="002F0CC0" w:rsidP="004B4154">
            <w:pPr>
              <w:rPr>
                <w:rFonts w:ascii="Verdana" w:hAnsi="Verdana" w:cs="Arial"/>
                <w:sz w:val="15"/>
                <w:szCs w:val="15"/>
                <w:lang w:val="en-US"/>
              </w:rPr>
            </w:pPr>
            <w:r w:rsidRPr="002F0CC0">
              <w:rPr>
                <w:rFonts w:ascii="Verdana" w:hAnsi="Verdana" w:cs="Arial"/>
                <w:sz w:val="15"/>
                <w:szCs w:val="15"/>
              </w:rPr>
              <w:t>Монитор</w:t>
            </w:r>
            <w:r w:rsidRPr="002F0CC0">
              <w:rPr>
                <w:rFonts w:ascii="Verdana" w:hAnsi="Verdana" w:cs="Arial"/>
                <w:sz w:val="15"/>
                <w:szCs w:val="15"/>
                <w:lang w:val="en-US"/>
              </w:rPr>
              <w:t xml:space="preserve"> 21,5" (1920*1080, HDMI, VGA, DVI-D, DisplayPort, USB 2.0 Hub)</w:t>
            </w:r>
          </w:p>
        </w:tc>
        <w:tc>
          <w:tcPr>
            <w:tcW w:w="1417" w:type="dxa"/>
            <w:shd w:val="clear" w:color="FFFFCC" w:fill="FFFFFF"/>
            <w:vAlign w:val="center"/>
          </w:tcPr>
          <w:p w:rsidR="002F0CC0" w:rsidRPr="00F12D13" w:rsidRDefault="002F0CC0" w:rsidP="004B4154">
            <w:pPr>
              <w:jc w:val="center"/>
              <w:rPr>
                <w:rFonts w:ascii="Verdana" w:hAnsi="Verdana" w:cs="Arial"/>
                <w:sz w:val="15"/>
                <w:szCs w:val="15"/>
                <w:lang w:val="en-US"/>
              </w:rPr>
            </w:pPr>
            <w:r w:rsidRPr="002F0CC0">
              <w:rPr>
                <w:rFonts w:ascii="Verdana" w:hAnsi="Verdana" w:cs="Arial"/>
                <w:sz w:val="15"/>
                <w:szCs w:val="15"/>
                <w:lang w:val="en-US"/>
              </w:rPr>
              <w:t>HP ZR2240w</w:t>
            </w:r>
          </w:p>
        </w:tc>
        <w:tc>
          <w:tcPr>
            <w:tcW w:w="567" w:type="dxa"/>
            <w:shd w:val="clear" w:color="FFFFCC" w:fill="FFFFFF"/>
            <w:vAlign w:val="center"/>
          </w:tcPr>
          <w:p w:rsidR="002F0CC0" w:rsidRPr="002F0CC0" w:rsidRDefault="002F0CC0" w:rsidP="004B4154">
            <w:pPr>
              <w:jc w:val="center"/>
              <w:rPr>
                <w:rFonts w:ascii="Verdana" w:hAnsi="Verdana" w:cs="Arial"/>
                <w:sz w:val="15"/>
                <w:szCs w:val="15"/>
                <w:lang w:val="en-US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center"/>
          </w:tcPr>
          <w:p w:rsidR="002F0CC0" w:rsidRPr="002F0CC0" w:rsidRDefault="002F0CC0" w:rsidP="004B4154">
            <w:pPr>
              <w:jc w:val="center"/>
              <w:rPr>
                <w:rFonts w:ascii="Verdana" w:hAnsi="Verdana" w:cs="Arial"/>
                <w:sz w:val="15"/>
                <w:szCs w:val="15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F0CC0" w:rsidRPr="002F0CC0" w:rsidRDefault="002F0CC0" w:rsidP="004B4154">
            <w:pPr>
              <w:jc w:val="center"/>
              <w:rPr>
                <w:rFonts w:ascii="Verdana" w:hAnsi="Verdana" w:cs="Arial"/>
                <w:sz w:val="15"/>
                <w:szCs w:val="15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F0CC0" w:rsidRPr="002F0CC0" w:rsidRDefault="002F0CC0" w:rsidP="004B4154">
            <w:pPr>
              <w:jc w:val="center"/>
              <w:rPr>
                <w:rFonts w:ascii="Verdana" w:hAnsi="Verdana" w:cs="Arial"/>
                <w:sz w:val="15"/>
                <w:szCs w:val="15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F0CC0" w:rsidRPr="002F0CC0" w:rsidRDefault="002F0CC0" w:rsidP="004B4154">
            <w:pPr>
              <w:jc w:val="center"/>
              <w:rPr>
                <w:rFonts w:ascii="Verdana" w:hAnsi="Verdana" w:cs="Arial"/>
                <w:sz w:val="15"/>
                <w:szCs w:val="15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2F0CC0" w:rsidRPr="002F0CC0" w:rsidRDefault="002F0CC0" w:rsidP="004B4154">
            <w:pPr>
              <w:jc w:val="center"/>
              <w:rPr>
                <w:rFonts w:ascii="Verdana" w:hAnsi="Verdana" w:cs="Arial"/>
                <w:b/>
                <w:bCs/>
                <w:sz w:val="15"/>
                <w:szCs w:val="15"/>
                <w:lang w:val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FFFFCC" w:fill="FFFFFF"/>
            <w:vAlign w:val="center"/>
          </w:tcPr>
          <w:p w:rsidR="002F0CC0" w:rsidRPr="002F0CC0" w:rsidRDefault="002F0CC0" w:rsidP="004B4154">
            <w:pPr>
              <w:jc w:val="center"/>
              <w:rPr>
                <w:rFonts w:ascii="Verdana" w:hAnsi="Verdana" w:cs="Arial"/>
                <w:sz w:val="15"/>
                <w:szCs w:val="15"/>
                <w:highlight w:val="yellow"/>
              </w:rPr>
            </w:pPr>
            <w:r w:rsidRPr="002F0CC0">
              <w:rPr>
                <w:rFonts w:ascii="Verdana" w:hAnsi="Verdana" w:cs="Arial"/>
                <w:sz w:val="15"/>
                <w:szCs w:val="15"/>
              </w:rPr>
              <w:t>2</w:t>
            </w:r>
          </w:p>
        </w:tc>
      </w:tr>
      <w:tr w:rsidR="004B4154" w:rsidRPr="00BD1CF9" w:rsidTr="0088748B">
        <w:tc>
          <w:tcPr>
            <w:tcW w:w="422" w:type="dxa"/>
            <w:shd w:val="clear" w:color="auto" w:fill="auto"/>
            <w:noWrap/>
            <w:vAlign w:val="center"/>
          </w:tcPr>
          <w:p w:rsidR="004B4154" w:rsidRPr="002526AC" w:rsidRDefault="004B4154" w:rsidP="004B4154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6"/>
                <w:szCs w:val="16"/>
                <w:lang w:eastAsia="ru-RU" w:bidi="ar-SA"/>
              </w:rPr>
            </w:pPr>
          </w:p>
        </w:tc>
        <w:tc>
          <w:tcPr>
            <w:tcW w:w="2266" w:type="dxa"/>
            <w:shd w:val="clear" w:color="auto" w:fill="FFFFFF" w:themeFill="background1"/>
            <w:vAlign w:val="center"/>
          </w:tcPr>
          <w:p w:rsidR="004B4154" w:rsidRPr="00F12D13" w:rsidRDefault="004B4154" w:rsidP="004B4154">
            <w:pPr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Настенный распределительный модульный щиток</w:t>
            </w:r>
          </w:p>
        </w:tc>
        <w:tc>
          <w:tcPr>
            <w:tcW w:w="1417" w:type="dxa"/>
            <w:shd w:val="clear" w:color="FFFFCC" w:fill="FFFFFF"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IP65</w:t>
            </w:r>
          </w:p>
        </w:tc>
        <w:tc>
          <w:tcPr>
            <w:tcW w:w="567" w:type="dxa"/>
            <w:shd w:val="clear" w:color="FFFFCC" w:fill="FFFFFF"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4B4154" w:rsidRPr="00804C7A" w:rsidRDefault="00804C7A" w:rsidP="004B4154">
            <w:pPr>
              <w:jc w:val="center"/>
              <w:rPr>
                <w:rFonts w:ascii="Verdana" w:hAnsi="Verdana" w:cs="Arial"/>
                <w:b/>
                <w:bCs/>
                <w:sz w:val="15"/>
                <w:szCs w:val="15"/>
                <w:lang w:val="en-US"/>
              </w:rPr>
            </w:pPr>
            <w:r>
              <w:rPr>
                <w:rFonts w:ascii="Verdana" w:hAnsi="Verdana" w:cs="Arial"/>
                <w:b/>
                <w:bCs/>
                <w:sz w:val="15"/>
                <w:szCs w:val="15"/>
                <w:lang w:val="en-US"/>
              </w:rPr>
              <w:t>1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sz w:val="15"/>
                <w:szCs w:val="15"/>
                <w:highlight w:val="yellow"/>
              </w:rPr>
            </w:pPr>
          </w:p>
        </w:tc>
      </w:tr>
      <w:tr w:rsidR="004B4154" w:rsidRPr="00BD1CF9" w:rsidTr="0088748B">
        <w:tc>
          <w:tcPr>
            <w:tcW w:w="422" w:type="dxa"/>
            <w:shd w:val="clear" w:color="auto" w:fill="auto"/>
            <w:noWrap/>
            <w:vAlign w:val="center"/>
          </w:tcPr>
          <w:p w:rsidR="004B4154" w:rsidRPr="002526AC" w:rsidRDefault="004B4154" w:rsidP="004B4154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6"/>
                <w:szCs w:val="16"/>
                <w:lang w:eastAsia="ru-RU" w:bidi="ar-SA"/>
              </w:rPr>
            </w:pPr>
          </w:p>
        </w:tc>
        <w:tc>
          <w:tcPr>
            <w:tcW w:w="2266" w:type="dxa"/>
            <w:shd w:val="clear" w:color="auto" w:fill="FFFFFF" w:themeFill="background1"/>
            <w:vAlign w:val="center"/>
          </w:tcPr>
          <w:p w:rsidR="004B4154" w:rsidRPr="00F12D13" w:rsidRDefault="004B4154" w:rsidP="004B4154">
            <w:pPr>
              <w:rPr>
                <w:rFonts w:ascii="Verdana" w:hAnsi="Verdana" w:cs="Arial"/>
                <w:sz w:val="15"/>
                <w:szCs w:val="15"/>
              </w:rPr>
            </w:pPr>
            <w:proofErr w:type="spellStart"/>
            <w:r>
              <w:rPr>
                <w:rFonts w:ascii="Verdana" w:hAnsi="Verdana" w:cs="Arial"/>
                <w:sz w:val="15"/>
                <w:szCs w:val="15"/>
              </w:rPr>
              <w:t>Оповещатель</w:t>
            </w:r>
            <w:proofErr w:type="spellEnd"/>
            <w:r>
              <w:rPr>
                <w:rFonts w:ascii="Verdana" w:hAnsi="Verdana" w:cs="Arial"/>
                <w:sz w:val="15"/>
                <w:szCs w:val="15"/>
              </w:rPr>
              <w:t xml:space="preserve"> световой </w:t>
            </w:r>
            <w:r w:rsidRPr="00F12D13">
              <w:rPr>
                <w:rFonts w:ascii="Verdana" w:hAnsi="Verdana" w:cs="Arial"/>
                <w:sz w:val="15"/>
                <w:szCs w:val="15"/>
              </w:rPr>
              <w:t>(красный)</w:t>
            </w:r>
          </w:p>
        </w:tc>
        <w:tc>
          <w:tcPr>
            <w:tcW w:w="1417" w:type="dxa"/>
            <w:shd w:val="clear" w:color="FFFFCC" w:fill="FFFFFF"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ОПОП 1-5-12В</w:t>
            </w:r>
          </w:p>
        </w:tc>
        <w:tc>
          <w:tcPr>
            <w:tcW w:w="567" w:type="dxa"/>
            <w:shd w:val="clear" w:color="FFFFCC" w:fill="FFFFFF"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1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b/>
                <w:bCs/>
                <w:sz w:val="15"/>
                <w:szCs w:val="15"/>
              </w:rPr>
            </w:pPr>
            <w:r w:rsidRPr="00F12D13">
              <w:rPr>
                <w:rFonts w:ascii="Verdana" w:hAnsi="Verdana" w:cs="Arial"/>
                <w:b/>
                <w:bCs/>
                <w:sz w:val="15"/>
                <w:szCs w:val="15"/>
              </w:rPr>
              <w:t>4</w:t>
            </w:r>
          </w:p>
        </w:tc>
        <w:tc>
          <w:tcPr>
            <w:tcW w:w="851" w:type="dxa"/>
            <w:shd w:val="clear" w:color="FFFF00" w:fill="FFFFFF"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sz w:val="15"/>
                <w:szCs w:val="15"/>
                <w:highlight w:val="yellow"/>
              </w:rPr>
            </w:pPr>
            <w:r w:rsidRPr="00CC33E0">
              <w:rPr>
                <w:rFonts w:ascii="Verdana" w:hAnsi="Verdana" w:cs="Arial"/>
                <w:sz w:val="15"/>
                <w:szCs w:val="15"/>
              </w:rPr>
              <w:t>1</w:t>
            </w:r>
          </w:p>
        </w:tc>
      </w:tr>
      <w:tr w:rsidR="004B4154" w:rsidRPr="00BD1CF9" w:rsidTr="0088748B">
        <w:tc>
          <w:tcPr>
            <w:tcW w:w="422" w:type="dxa"/>
            <w:shd w:val="clear" w:color="auto" w:fill="auto"/>
            <w:noWrap/>
            <w:vAlign w:val="center"/>
          </w:tcPr>
          <w:p w:rsidR="004B4154" w:rsidRPr="002526AC" w:rsidRDefault="004B4154" w:rsidP="004B4154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6"/>
                <w:szCs w:val="16"/>
                <w:lang w:eastAsia="ru-RU" w:bidi="ar-SA"/>
              </w:rPr>
            </w:pPr>
          </w:p>
        </w:tc>
        <w:tc>
          <w:tcPr>
            <w:tcW w:w="2266" w:type="dxa"/>
            <w:shd w:val="clear" w:color="auto" w:fill="FFFFFF" w:themeFill="background1"/>
            <w:vAlign w:val="center"/>
          </w:tcPr>
          <w:p w:rsidR="004B4154" w:rsidRPr="00F12D13" w:rsidRDefault="004B4154" w:rsidP="004B4154">
            <w:pPr>
              <w:rPr>
                <w:rFonts w:ascii="Verdana" w:hAnsi="Verdana" w:cs="Arial"/>
                <w:sz w:val="15"/>
                <w:szCs w:val="15"/>
              </w:rPr>
            </w:pPr>
            <w:proofErr w:type="spellStart"/>
            <w:r w:rsidRPr="00F12D13">
              <w:rPr>
                <w:rFonts w:ascii="Verdana" w:hAnsi="Verdana" w:cs="Arial"/>
                <w:sz w:val="15"/>
                <w:szCs w:val="15"/>
              </w:rPr>
              <w:t>Патч</w:t>
            </w:r>
            <w:proofErr w:type="spellEnd"/>
            <w:r w:rsidRPr="00F12D13">
              <w:rPr>
                <w:rFonts w:ascii="Verdana" w:hAnsi="Verdana" w:cs="Arial"/>
                <w:sz w:val="15"/>
                <w:szCs w:val="15"/>
              </w:rPr>
              <w:t>-корды оптические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4B4154" w:rsidRPr="00CC33E0" w:rsidRDefault="00CC33E0" w:rsidP="004B4154">
            <w:pPr>
              <w:jc w:val="center"/>
              <w:rPr>
                <w:rFonts w:ascii="Verdana" w:hAnsi="Verdana" w:cs="Arial"/>
                <w:sz w:val="15"/>
                <w:szCs w:val="15"/>
                <w:lang w:val="en-US"/>
              </w:rPr>
            </w:pPr>
            <w:r w:rsidRPr="00CC33E0">
              <w:rPr>
                <w:rFonts w:ascii="Verdana" w:hAnsi="Verdana" w:cs="Arial"/>
                <w:sz w:val="15"/>
                <w:szCs w:val="15"/>
                <w:lang w:val="en-US"/>
              </w:rPr>
              <w:t>LC/UPC-SC/UPC-SM-3mm/DUPLEX/1m</w:t>
            </w:r>
          </w:p>
        </w:tc>
        <w:tc>
          <w:tcPr>
            <w:tcW w:w="567" w:type="dxa"/>
            <w:shd w:val="clear" w:color="FFFFCC" w:fill="FFFFFF"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шт.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B4154" w:rsidRPr="00CC33E0" w:rsidRDefault="00CC33E0" w:rsidP="004B4154">
            <w:pPr>
              <w:jc w:val="center"/>
              <w:rPr>
                <w:rFonts w:ascii="Verdana" w:hAnsi="Verdana" w:cs="Arial"/>
                <w:sz w:val="15"/>
                <w:szCs w:val="15"/>
                <w:lang w:val="en-US"/>
              </w:rPr>
            </w:pPr>
            <w:r w:rsidRPr="00CC33E0">
              <w:rPr>
                <w:rFonts w:ascii="Verdana" w:hAnsi="Verdana" w:cs="Arial"/>
                <w:sz w:val="15"/>
                <w:szCs w:val="15"/>
                <w:lang w:val="en-US"/>
              </w:rPr>
              <w:t>8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4B4154" w:rsidRPr="00CC33E0" w:rsidRDefault="00CC33E0" w:rsidP="004B4154">
            <w:pPr>
              <w:jc w:val="center"/>
              <w:rPr>
                <w:rFonts w:ascii="Verdana" w:hAnsi="Verdana" w:cs="Arial"/>
                <w:b/>
                <w:bCs/>
                <w:sz w:val="15"/>
                <w:szCs w:val="15"/>
                <w:lang w:val="en-US"/>
              </w:rPr>
            </w:pPr>
            <w:r>
              <w:rPr>
                <w:rFonts w:ascii="Verdana" w:hAnsi="Verdana" w:cs="Arial"/>
                <w:b/>
                <w:bCs/>
                <w:sz w:val="15"/>
                <w:szCs w:val="15"/>
                <w:lang w:val="en-US"/>
              </w:rPr>
              <w:t>8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B4154" w:rsidRPr="00CC33E0" w:rsidRDefault="00CC33E0" w:rsidP="004B4154">
            <w:pPr>
              <w:jc w:val="center"/>
              <w:rPr>
                <w:rFonts w:ascii="Verdana" w:hAnsi="Verdana" w:cs="Arial"/>
                <w:sz w:val="15"/>
                <w:szCs w:val="15"/>
                <w:highlight w:val="yellow"/>
                <w:lang w:val="en-US"/>
              </w:rPr>
            </w:pPr>
            <w:r w:rsidRPr="00CC33E0">
              <w:rPr>
                <w:rFonts w:ascii="Verdana" w:hAnsi="Verdana" w:cs="Arial"/>
                <w:sz w:val="15"/>
                <w:szCs w:val="15"/>
                <w:lang w:val="en-US"/>
              </w:rPr>
              <w:t>4</w:t>
            </w:r>
          </w:p>
        </w:tc>
      </w:tr>
      <w:tr w:rsidR="004B4154" w:rsidRPr="00BD1CF9" w:rsidTr="0088748B">
        <w:tc>
          <w:tcPr>
            <w:tcW w:w="422" w:type="dxa"/>
            <w:shd w:val="clear" w:color="auto" w:fill="auto"/>
            <w:noWrap/>
            <w:vAlign w:val="center"/>
          </w:tcPr>
          <w:p w:rsidR="004B4154" w:rsidRPr="002526AC" w:rsidRDefault="004B4154" w:rsidP="004B4154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6"/>
                <w:szCs w:val="16"/>
                <w:lang w:eastAsia="ru-RU" w:bidi="ar-SA"/>
              </w:rPr>
            </w:pPr>
          </w:p>
        </w:tc>
        <w:tc>
          <w:tcPr>
            <w:tcW w:w="2266" w:type="dxa"/>
            <w:shd w:val="clear" w:color="auto" w:fill="FFFFFF" w:themeFill="background1"/>
            <w:vAlign w:val="center"/>
          </w:tcPr>
          <w:p w:rsidR="004B4154" w:rsidRPr="00F12D13" w:rsidRDefault="004B4154" w:rsidP="004B4154">
            <w:pPr>
              <w:rPr>
                <w:rFonts w:ascii="Verdana" w:hAnsi="Verdana" w:cs="Arial"/>
                <w:sz w:val="15"/>
                <w:szCs w:val="15"/>
              </w:rPr>
            </w:pPr>
            <w:proofErr w:type="spellStart"/>
            <w:r w:rsidRPr="00F12D13">
              <w:rPr>
                <w:rFonts w:ascii="Verdana" w:hAnsi="Verdana" w:cs="Arial"/>
                <w:sz w:val="15"/>
                <w:szCs w:val="15"/>
              </w:rPr>
              <w:t>Пигтейлы</w:t>
            </w:r>
            <w:proofErr w:type="spellEnd"/>
            <w:r w:rsidRPr="00F12D13">
              <w:rPr>
                <w:rFonts w:ascii="Verdana" w:hAnsi="Verdana" w:cs="Arial"/>
                <w:sz w:val="15"/>
                <w:szCs w:val="15"/>
              </w:rPr>
              <w:t xml:space="preserve"> </w:t>
            </w:r>
            <w:proofErr w:type="spellStart"/>
            <w:r w:rsidRPr="00F12D13">
              <w:rPr>
                <w:rFonts w:ascii="Verdana" w:hAnsi="Verdana" w:cs="Arial"/>
                <w:sz w:val="15"/>
                <w:szCs w:val="15"/>
              </w:rPr>
              <w:t>одномодовы</w:t>
            </w:r>
            <w:r>
              <w:rPr>
                <w:rFonts w:ascii="Verdana" w:hAnsi="Verdana" w:cs="Arial"/>
                <w:sz w:val="15"/>
                <w:szCs w:val="15"/>
              </w:rPr>
              <w:t>е</w:t>
            </w:r>
            <w:proofErr w:type="spellEnd"/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4B4154" w:rsidRPr="00F12D13" w:rsidRDefault="00CC33E0" w:rsidP="004B415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CC33E0">
              <w:rPr>
                <w:rFonts w:ascii="Verdana" w:hAnsi="Verdana" w:cs="Arial"/>
                <w:sz w:val="15"/>
                <w:szCs w:val="15"/>
              </w:rPr>
              <w:t>SC (JS-LPNN-1191-PY010)</w:t>
            </w:r>
          </w:p>
        </w:tc>
        <w:tc>
          <w:tcPr>
            <w:tcW w:w="567" w:type="dxa"/>
            <w:shd w:val="clear" w:color="FFFFCC" w:fill="FFFFFF"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шт.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64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b/>
                <w:bCs/>
                <w:sz w:val="15"/>
                <w:szCs w:val="15"/>
              </w:rPr>
            </w:pPr>
            <w:r w:rsidRPr="00F12D13">
              <w:rPr>
                <w:rFonts w:ascii="Verdana" w:hAnsi="Verdana" w:cs="Arial"/>
                <w:b/>
                <w:bCs/>
                <w:sz w:val="15"/>
                <w:szCs w:val="15"/>
              </w:rPr>
              <w:t>64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sz w:val="15"/>
                <w:szCs w:val="15"/>
                <w:highlight w:val="yellow"/>
              </w:rPr>
            </w:pPr>
          </w:p>
        </w:tc>
      </w:tr>
      <w:tr w:rsidR="004B4154" w:rsidRPr="00BD1CF9" w:rsidTr="0088748B">
        <w:tc>
          <w:tcPr>
            <w:tcW w:w="422" w:type="dxa"/>
            <w:shd w:val="clear" w:color="auto" w:fill="auto"/>
            <w:noWrap/>
            <w:vAlign w:val="center"/>
          </w:tcPr>
          <w:p w:rsidR="004B4154" w:rsidRPr="002526AC" w:rsidRDefault="004B4154" w:rsidP="004B4154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6"/>
                <w:szCs w:val="16"/>
                <w:lang w:eastAsia="ru-RU" w:bidi="ar-SA"/>
              </w:rPr>
            </w:pPr>
          </w:p>
        </w:tc>
        <w:tc>
          <w:tcPr>
            <w:tcW w:w="2266" w:type="dxa"/>
            <w:shd w:val="clear" w:color="auto" w:fill="FFFFFF" w:themeFill="background1"/>
            <w:vAlign w:val="center"/>
          </w:tcPr>
          <w:p w:rsidR="004B4154" w:rsidRPr="00F12D13" w:rsidRDefault="004B4154" w:rsidP="004B4154">
            <w:pPr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Преобразователь интерфейсов</w:t>
            </w:r>
            <w:r w:rsidR="00CC33E0" w:rsidRPr="00CC33E0">
              <w:rPr>
                <w:rFonts w:ascii="Verdana" w:hAnsi="Verdana" w:cs="Arial"/>
                <w:sz w:val="15"/>
                <w:szCs w:val="15"/>
              </w:rPr>
              <w:t xml:space="preserve"> </w:t>
            </w:r>
            <w:r w:rsidR="00CC33E0" w:rsidRPr="00F12D13">
              <w:rPr>
                <w:rFonts w:ascii="Verdana" w:hAnsi="Verdana" w:cs="Arial"/>
                <w:sz w:val="15"/>
                <w:szCs w:val="15"/>
                <w:lang w:val="en-US"/>
              </w:rPr>
              <w:t>RS</w:t>
            </w:r>
            <w:r w:rsidR="00CC33E0" w:rsidRPr="00CC33E0">
              <w:rPr>
                <w:rFonts w:ascii="Verdana" w:hAnsi="Verdana" w:cs="Arial"/>
                <w:sz w:val="15"/>
                <w:szCs w:val="15"/>
              </w:rPr>
              <w:t xml:space="preserve"> 485/</w:t>
            </w:r>
            <w:r w:rsidR="00CC33E0" w:rsidRPr="00F12D13">
              <w:rPr>
                <w:rFonts w:ascii="Verdana" w:hAnsi="Verdana" w:cs="Arial"/>
                <w:sz w:val="15"/>
                <w:szCs w:val="15"/>
                <w:lang w:val="en-US"/>
              </w:rPr>
              <w:t>RS</w:t>
            </w:r>
            <w:r w:rsidR="00CC33E0" w:rsidRPr="00CC33E0">
              <w:rPr>
                <w:rFonts w:ascii="Verdana" w:hAnsi="Verdana" w:cs="Arial"/>
                <w:sz w:val="15"/>
                <w:szCs w:val="15"/>
              </w:rPr>
              <w:t xml:space="preserve"> 232 </w:t>
            </w:r>
            <w:r w:rsidR="00CC33E0" w:rsidRPr="00F12D13">
              <w:rPr>
                <w:rFonts w:ascii="Verdana" w:hAnsi="Verdana" w:cs="Arial"/>
                <w:sz w:val="15"/>
                <w:szCs w:val="15"/>
              </w:rPr>
              <w:t>в</w:t>
            </w:r>
            <w:r w:rsidR="00CC33E0" w:rsidRPr="00CC33E0">
              <w:rPr>
                <w:rFonts w:ascii="Verdana" w:hAnsi="Verdana" w:cs="Arial"/>
                <w:sz w:val="15"/>
                <w:szCs w:val="15"/>
              </w:rPr>
              <w:t xml:space="preserve"> </w:t>
            </w:r>
            <w:r w:rsidR="00CC33E0" w:rsidRPr="00F12D13">
              <w:rPr>
                <w:rFonts w:ascii="Verdana" w:hAnsi="Verdana" w:cs="Arial"/>
                <w:sz w:val="15"/>
                <w:szCs w:val="15"/>
                <w:lang w:val="en-US"/>
              </w:rPr>
              <w:t>Ethernet</w:t>
            </w:r>
          </w:p>
        </w:tc>
        <w:tc>
          <w:tcPr>
            <w:tcW w:w="1417" w:type="dxa"/>
            <w:shd w:val="clear" w:color="FFFFCC" w:fill="FFFFFF"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sz w:val="15"/>
                <w:szCs w:val="15"/>
                <w:lang w:val="en-US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С</w:t>
            </w:r>
            <w:r w:rsidR="00CC33E0">
              <w:rPr>
                <w:rFonts w:ascii="Verdana" w:hAnsi="Verdana" w:cs="Arial"/>
                <w:sz w:val="15"/>
                <w:szCs w:val="15"/>
                <w:lang w:val="en-US"/>
              </w:rPr>
              <w:t>2000-</w:t>
            </w:r>
            <w:r w:rsidRPr="00F12D13">
              <w:rPr>
                <w:rFonts w:ascii="Verdana" w:hAnsi="Verdana" w:cs="Arial"/>
                <w:sz w:val="15"/>
                <w:szCs w:val="15"/>
                <w:lang w:val="en-US"/>
              </w:rPr>
              <w:t>Ethernet</w:t>
            </w:r>
          </w:p>
        </w:tc>
        <w:tc>
          <w:tcPr>
            <w:tcW w:w="567" w:type="dxa"/>
            <w:shd w:val="clear" w:color="FFFFCC" w:fill="FFFFFF"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шт.</w:t>
            </w:r>
          </w:p>
        </w:tc>
        <w:tc>
          <w:tcPr>
            <w:tcW w:w="851" w:type="dxa"/>
            <w:shd w:val="clear" w:color="FFFF00" w:fill="FFFFFF"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sz w:val="15"/>
                <w:szCs w:val="15"/>
                <w:highlight w:val="yellow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2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B4154" w:rsidRPr="00CC33E0" w:rsidRDefault="00CC33E0" w:rsidP="004B4154">
            <w:pPr>
              <w:jc w:val="center"/>
              <w:rPr>
                <w:rFonts w:ascii="Verdana" w:hAnsi="Verdana" w:cs="Arial"/>
                <w:sz w:val="15"/>
                <w:szCs w:val="15"/>
                <w:lang w:val="en-US"/>
              </w:rPr>
            </w:pPr>
            <w:r w:rsidRPr="00CC33E0">
              <w:rPr>
                <w:rFonts w:ascii="Verdana" w:hAnsi="Verdana" w:cs="Arial"/>
                <w:sz w:val="15"/>
                <w:szCs w:val="15"/>
                <w:lang w:val="en-US"/>
              </w:rPr>
              <w:t>2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B4154" w:rsidRPr="00CC33E0" w:rsidRDefault="00CC33E0" w:rsidP="004B4154">
            <w:pPr>
              <w:jc w:val="center"/>
              <w:rPr>
                <w:rFonts w:ascii="Verdana" w:hAnsi="Verdana" w:cs="Arial"/>
                <w:sz w:val="15"/>
                <w:szCs w:val="15"/>
                <w:lang w:val="en-US"/>
              </w:rPr>
            </w:pPr>
            <w:r w:rsidRPr="00CC33E0">
              <w:rPr>
                <w:rFonts w:ascii="Verdana" w:hAnsi="Verdana" w:cs="Arial"/>
                <w:sz w:val="15"/>
                <w:szCs w:val="15"/>
                <w:lang w:val="en-US"/>
              </w:rPr>
              <w:t>2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B4154" w:rsidRPr="00CC33E0" w:rsidRDefault="00CC33E0" w:rsidP="004B4154">
            <w:pPr>
              <w:jc w:val="center"/>
              <w:rPr>
                <w:rFonts w:ascii="Verdana" w:hAnsi="Verdana" w:cs="Arial"/>
                <w:sz w:val="15"/>
                <w:szCs w:val="15"/>
                <w:lang w:val="en-US"/>
              </w:rPr>
            </w:pPr>
            <w:r w:rsidRPr="00CC33E0">
              <w:rPr>
                <w:rFonts w:ascii="Verdana" w:hAnsi="Verdana" w:cs="Arial"/>
                <w:sz w:val="15"/>
                <w:szCs w:val="15"/>
                <w:lang w:val="en-US"/>
              </w:rPr>
              <w:t>2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4B4154" w:rsidRPr="00CC33E0" w:rsidRDefault="00CC33E0" w:rsidP="004B4154">
            <w:pPr>
              <w:jc w:val="center"/>
              <w:rPr>
                <w:rFonts w:ascii="Verdana" w:hAnsi="Verdana" w:cs="Arial"/>
                <w:b/>
                <w:bCs/>
                <w:sz w:val="15"/>
                <w:szCs w:val="15"/>
                <w:lang w:val="en-US"/>
              </w:rPr>
            </w:pPr>
            <w:r>
              <w:rPr>
                <w:rFonts w:ascii="Verdana" w:hAnsi="Verdana" w:cs="Arial"/>
                <w:b/>
                <w:bCs/>
                <w:sz w:val="15"/>
                <w:szCs w:val="15"/>
                <w:lang w:val="en-US"/>
              </w:rPr>
              <w:t>8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B4154" w:rsidRPr="00CC33E0" w:rsidRDefault="00CC33E0" w:rsidP="004B4154">
            <w:pPr>
              <w:jc w:val="center"/>
              <w:rPr>
                <w:rFonts w:ascii="Verdana" w:hAnsi="Verdana" w:cs="Arial"/>
                <w:sz w:val="15"/>
                <w:szCs w:val="15"/>
                <w:highlight w:val="yellow"/>
                <w:lang w:val="en-US"/>
              </w:rPr>
            </w:pPr>
            <w:r w:rsidRPr="00CC33E0">
              <w:rPr>
                <w:rFonts w:ascii="Verdana" w:hAnsi="Verdana" w:cs="Arial"/>
                <w:sz w:val="15"/>
                <w:szCs w:val="15"/>
                <w:lang w:val="en-US"/>
              </w:rPr>
              <w:t>1</w:t>
            </w:r>
          </w:p>
        </w:tc>
      </w:tr>
      <w:tr w:rsidR="004B4154" w:rsidRPr="00BD1CF9" w:rsidTr="0088748B">
        <w:tc>
          <w:tcPr>
            <w:tcW w:w="422" w:type="dxa"/>
            <w:shd w:val="clear" w:color="auto" w:fill="auto"/>
            <w:noWrap/>
            <w:vAlign w:val="center"/>
          </w:tcPr>
          <w:p w:rsidR="004B4154" w:rsidRPr="002526AC" w:rsidRDefault="004B4154" w:rsidP="004B4154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6"/>
                <w:szCs w:val="16"/>
                <w:lang w:eastAsia="ru-RU" w:bidi="ar-SA"/>
              </w:rPr>
            </w:pPr>
          </w:p>
        </w:tc>
        <w:tc>
          <w:tcPr>
            <w:tcW w:w="2266" w:type="dxa"/>
            <w:shd w:val="clear" w:color="auto" w:fill="FFFFFF" w:themeFill="background1"/>
            <w:vAlign w:val="center"/>
          </w:tcPr>
          <w:p w:rsidR="004B4154" w:rsidRPr="00F12D13" w:rsidRDefault="004B4154" w:rsidP="004B4154">
            <w:pPr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Пульт контроля и управления</w:t>
            </w:r>
          </w:p>
        </w:tc>
        <w:tc>
          <w:tcPr>
            <w:tcW w:w="1417" w:type="dxa"/>
            <w:shd w:val="clear" w:color="FFFFCC" w:fill="FFFFFF"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С2000М</w:t>
            </w:r>
          </w:p>
        </w:tc>
        <w:tc>
          <w:tcPr>
            <w:tcW w:w="567" w:type="dxa"/>
            <w:shd w:val="clear" w:color="FFFFCC" w:fill="FFFFFF"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2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b/>
                <w:bCs/>
                <w:sz w:val="15"/>
                <w:szCs w:val="15"/>
              </w:rPr>
            </w:pPr>
            <w:r w:rsidRPr="00F12D13">
              <w:rPr>
                <w:rFonts w:ascii="Verdana" w:hAnsi="Verdana" w:cs="Arial"/>
                <w:b/>
                <w:bCs/>
                <w:sz w:val="15"/>
                <w:szCs w:val="15"/>
              </w:rPr>
              <w:t>8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B4154" w:rsidRPr="00821891" w:rsidRDefault="00821891" w:rsidP="004B4154">
            <w:pPr>
              <w:jc w:val="center"/>
              <w:rPr>
                <w:rFonts w:ascii="Verdana" w:hAnsi="Verdana" w:cs="Arial"/>
                <w:sz w:val="15"/>
                <w:szCs w:val="15"/>
                <w:highlight w:val="yellow"/>
                <w:lang w:val="en-US"/>
              </w:rPr>
            </w:pPr>
            <w:r w:rsidRPr="00821891">
              <w:rPr>
                <w:rFonts w:ascii="Verdana" w:hAnsi="Verdana" w:cs="Arial"/>
                <w:sz w:val="15"/>
                <w:szCs w:val="15"/>
                <w:lang w:val="en-US"/>
              </w:rPr>
              <w:t>1</w:t>
            </w:r>
          </w:p>
        </w:tc>
      </w:tr>
      <w:tr w:rsidR="004B4154" w:rsidRPr="00BD1CF9" w:rsidTr="0088748B">
        <w:tc>
          <w:tcPr>
            <w:tcW w:w="422" w:type="dxa"/>
            <w:shd w:val="clear" w:color="auto" w:fill="auto"/>
            <w:noWrap/>
            <w:vAlign w:val="center"/>
          </w:tcPr>
          <w:p w:rsidR="004B4154" w:rsidRPr="002526AC" w:rsidRDefault="004B4154" w:rsidP="004B4154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6"/>
                <w:szCs w:val="16"/>
                <w:lang w:eastAsia="ru-RU" w:bidi="ar-SA"/>
              </w:rPr>
            </w:pPr>
          </w:p>
        </w:tc>
        <w:tc>
          <w:tcPr>
            <w:tcW w:w="2266" w:type="dxa"/>
            <w:shd w:val="clear" w:color="auto" w:fill="FFFFFF" w:themeFill="background1"/>
            <w:vAlign w:val="center"/>
          </w:tcPr>
          <w:p w:rsidR="004B4154" w:rsidRPr="00F12D13" w:rsidRDefault="00821891" w:rsidP="004B4154">
            <w:pPr>
              <w:rPr>
                <w:rFonts w:ascii="Verdana" w:hAnsi="Verdana" w:cs="Arial"/>
                <w:sz w:val="15"/>
                <w:szCs w:val="15"/>
              </w:rPr>
            </w:pPr>
            <w:r w:rsidRPr="00821891">
              <w:rPr>
                <w:rFonts w:ascii="Verdana" w:hAnsi="Verdana" w:cs="Arial"/>
                <w:sz w:val="15"/>
                <w:szCs w:val="15"/>
              </w:rPr>
              <w:t>Разъем SC-</w:t>
            </w:r>
            <w:proofErr w:type="spellStart"/>
            <w:r w:rsidRPr="00821891">
              <w:rPr>
                <w:rFonts w:ascii="Verdana" w:hAnsi="Verdana" w:cs="Arial"/>
                <w:sz w:val="15"/>
                <w:szCs w:val="15"/>
              </w:rPr>
              <w:t>duplex</w:t>
            </w:r>
            <w:proofErr w:type="spellEnd"/>
            <w:r w:rsidRPr="00821891">
              <w:rPr>
                <w:rFonts w:ascii="Verdana" w:hAnsi="Verdana" w:cs="Arial"/>
                <w:sz w:val="15"/>
                <w:szCs w:val="15"/>
              </w:rPr>
              <w:t xml:space="preserve">, </w:t>
            </w:r>
            <w:proofErr w:type="spellStart"/>
            <w:r w:rsidRPr="00821891">
              <w:rPr>
                <w:rFonts w:ascii="Verdana" w:hAnsi="Verdana" w:cs="Arial"/>
                <w:sz w:val="15"/>
                <w:szCs w:val="15"/>
              </w:rPr>
              <w:t>одномодовый</w:t>
            </w:r>
            <w:proofErr w:type="spellEnd"/>
            <w:r w:rsidRPr="00821891">
              <w:rPr>
                <w:rFonts w:ascii="Verdana" w:hAnsi="Verdana" w:cs="Arial"/>
                <w:sz w:val="15"/>
                <w:szCs w:val="15"/>
              </w:rPr>
              <w:t>, керамическая втулка, хвостовик белый</w:t>
            </w:r>
          </w:p>
        </w:tc>
        <w:tc>
          <w:tcPr>
            <w:tcW w:w="1417" w:type="dxa"/>
            <w:shd w:val="clear" w:color="FFFFCC" w:fill="FFFFFF"/>
            <w:vAlign w:val="center"/>
          </w:tcPr>
          <w:p w:rsidR="004B4154" w:rsidRPr="00F12D13" w:rsidRDefault="00821891" w:rsidP="004B415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>
              <w:rPr>
                <w:rFonts w:ascii="Verdana" w:hAnsi="Verdana" w:cs="Arial"/>
                <w:sz w:val="15"/>
                <w:szCs w:val="15"/>
                <w:lang w:val="en-US"/>
              </w:rPr>
              <w:t>S</w:t>
            </w:r>
            <w:r w:rsidR="004B4154" w:rsidRPr="00F12D13">
              <w:rPr>
                <w:rFonts w:ascii="Verdana" w:hAnsi="Verdana" w:cs="Arial"/>
                <w:sz w:val="15"/>
                <w:szCs w:val="15"/>
              </w:rPr>
              <w:t>C-</w:t>
            </w:r>
            <w:proofErr w:type="spellStart"/>
            <w:r w:rsidR="004B4154" w:rsidRPr="00F12D13">
              <w:rPr>
                <w:rFonts w:ascii="Verdana" w:hAnsi="Verdana" w:cs="Arial"/>
                <w:sz w:val="15"/>
                <w:szCs w:val="15"/>
              </w:rPr>
              <w:t>duplex</w:t>
            </w:r>
            <w:proofErr w:type="spellEnd"/>
          </w:p>
        </w:tc>
        <w:tc>
          <w:tcPr>
            <w:tcW w:w="567" w:type="dxa"/>
            <w:shd w:val="clear" w:color="FFFFCC" w:fill="FFFFFF"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center"/>
          </w:tcPr>
          <w:p w:rsidR="004B4154" w:rsidRPr="00821891" w:rsidRDefault="00821891" w:rsidP="004B4154">
            <w:pPr>
              <w:jc w:val="center"/>
              <w:rPr>
                <w:rFonts w:ascii="Verdana" w:hAnsi="Verdana" w:cs="Arial"/>
                <w:sz w:val="15"/>
                <w:szCs w:val="15"/>
                <w:lang w:val="en-US"/>
              </w:rPr>
            </w:pPr>
            <w:r>
              <w:rPr>
                <w:rFonts w:ascii="Verdana" w:hAnsi="Verdana" w:cs="Arial"/>
                <w:sz w:val="15"/>
                <w:szCs w:val="15"/>
                <w:lang w:val="en-US"/>
              </w:rPr>
              <w:t>32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4B4154" w:rsidRPr="00821891" w:rsidRDefault="00821891" w:rsidP="004B4154">
            <w:pPr>
              <w:jc w:val="center"/>
              <w:rPr>
                <w:rFonts w:ascii="Verdana" w:hAnsi="Verdana" w:cs="Arial"/>
                <w:b/>
                <w:bCs/>
                <w:sz w:val="15"/>
                <w:szCs w:val="15"/>
                <w:lang w:val="en-US"/>
              </w:rPr>
            </w:pPr>
            <w:r>
              <w:rPr>
                <w:rFonts w:ascii="Verdana" w:hAnsi="Verdana" w:cs="Arial"/>
                <w:b/>
                <w:bCs/>
                <w:sz w:val="15"/>
                <w:szCs w:val="15"/>
                <w:lang w:val="en-US"/>
              </w:rPr>
              <w:t>32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sz w:val="15"/>
                <w:szCs w:val="15"/>
                <w:highlight w:val="yellow"/>
              </w:rPr>
            </w:pPr>
          </w:p>
        </w:tc>
      </w:tr>
      <w:tr w:rsidR="003B627E" w:rsidRPr="00BD1CF9" w:rsidTr="0088748B">
        <w:tc>
          <w:tcPr>
            <w:tcW w:w="422" w:type="dxa"/>
            <w:shd w:val="clear" w:color="auto" w:fill="auto"/>
            <w:noWrap/>
            <w:vAlign w:val="center"/>
          </w:tcPr>
          <w:p w:rsidR="003B627E" w:rsidRPr="002526AC" w:rsidRDefault="003B627E" w:rsidP="004B4154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6"/>
                <w:szCs w:val="16"/>
                <w:lang w:eastAsia="ru-RU" w:bidi="ar-SA"/>
              </w:rPr>
            </w:pPr>
          </w:p>
        </w:tc>
        <w:tc>
          <w:tcPr>
            <w:tcW w:w="2266" w:type="dxa"/>
            <w:shd w:val="clear" w:color="auto" w:fill="FFFFFF" w:themeFill="background1"/>
            <w:vAlign w:val="center"/>
          </w:tcPr>
          <w:p w:rsidR="003B627E" w:rsidRPr="00821891" w:rsidRDefault="003B627E" w:rsidP="004B4154">
            <w:pPr>
              <w:rPr>
                <w:rFonts w:ascii="Verdana" w:hAnsi="Verdana" w:cs="Arial"/>
                <w:sz w:val="15"/>
                <w:szCs w:val="15"/>
              </w:rPr>
            </w:pPr>
            <w:r w:rsidRPr="003B627E">
              <w:rPr>
                <w:rFonts w:ascii="Verdana" w:hAnsi="Verdana" w:cs="Arial"/>
                <w:sz w:val="15"/>
                <w:szCs w:val="15"/>
              </w:rPr>
              <w:t>Разъём RJ-45</w:t>
            </w:r>
          </w:p>
        </w:tc>
        <w:tc>
          <w:tcPr>
            <w:tcW w:w="1417" w:type="dxa"/>
            <w:shd w:val="clear" w:color="FFFFCC" w:fill="FFFFFF"/>
            <w:vAlign w:val="center"/>
          </w:tcPr>
          <w:p w:rsidR="003B627E" w:rsidRDefault="003B627E" w:rsidP="004B4154">
            <w:pPr>
              <w:jc w:val="center"/>
              <w:rPr>
                <w:rFonts w:ascii="Verdana" w:hAnsi="Verdana" w:cs="Arial"/>
                <w:sz w:val="15"/>
                <w:szCs w:val="15"/>
                <w:lang w:val="en-US"/>
              </w:rPr>
            </w:pPr>
            <w:r w:rsidRPr="003B627E">
              <w:rPr>
                <w:rFonts w:ascii="Verdana" w:hAnsi="Verdana" w:cs="Arial"/>
                <w:sz w:val="15"/>
                <w:szCs w:val="15"/>
                <w:lang w:val="en-US"/>
              </w:rPr>
              <w:t>RJ-45</w:t>
            </w:r>
          </w:p>
        </w:tc>
        <w:tc>
          <w:tcPr>
            <w:tcW w:w="567" w:type="dxa"/>
            <w:shd w:val="clear" w:color="FFFFCC" w:fill="FFFFFF"/>
            <w:vAlign w:val="center"/>
          </w:tcPr>
          <w:p w:rsidR="003B627E" w:rsidRPr="00F12D13" w:rsidRDefault="003B627E" w:rsidP="004B415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center"/>
          </w:tcPr>
          <w:p w:rsidR="003B627E" w:rsidRPr="003B627E" w:rsidRDefault="003B627E" w:rsidP="004B415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>
              <w:rPr>
                <w:rFonts w:ascii="Verdana" w:hAnsi="Verdana" w:cs="Arial"/>
                <w:sz w:val="15"/>
                <w:szCs w:val="15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B627E" w:rsidRPr="00F12D13" w:rsidRDefault="003B627E" w:rsidP="004B415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>
              <w:rPr>
                <w:rFonts w:ascii="Verdana" w:hAnsi="Verdana" w:cs="Arial"/>
                <w:sz w:val="15"/>
                <w:szCs w:val="15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B627E" w:rsidRPr="00F12D13" w:rsidRDefault="003B627E" w:rsidP="004B415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>
              <w:rPr>
                <w:rFonts w:ascii="Verdana" w:hAnsi="Verdana" w:cs="Arial"/>
                <w:sz w:val="15"/>
                <w:szCs w:val="15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B627E" w:rsidRPr="00F12D13" w:rsidRDefault="003B627E" w:rsidP="004B415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>
              <w:rPr>
                <w:rFonts w:ascii="Verdana" w:hAnsi="Verdana" w:cs="Arial"/>
                <w:sz w:val="15"/>
                <w:szCs w:val="15"/>
              </w:rPr>
              <w:t>10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B627E" w:rsidRPr="003B627E" w:rsidRDefault="003B627E" w:rsidP="004B4154">
            <w:pPr>
              <w:jc w:val="center"/>
              <w:rPr>
                <w:rFonts w:ascii="Verdana" w:hAnsi="Verdana" w:cs="Arial"/>
                <w:b/>
                <w:bCs/>
                <w:sz w:val="15"/>
                <w:szCs w:val="15"/>
              </w:rPr>
            </w:pPr>
            <w:r>
              <w:rPr>
                <w:rFonts w:ascii="Verdana" w:hAnsi="Verdana" w:cs="Arial"/>
                <w:b/>
                <w:bCs/>
                <w:sz w:val="15"/>
                <w:szCs w:val="15"/>
              </w:rPr>
              <w:t>40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3B627E" w:rsidRPr="00F12D13" w:rsidRDefault="003B627E" w:rsidP="004B4154">
            <w:pPr>
              <w:jc w:val="center"/>
              <w:rPr>
                <w:rFonts w:ascii="Verdana" w:hAnsi="Verdana" w:cs="Arial"/>
                <w:sz w:val="15"/>
                <w:szCs w:val="15"/>
                <w:highlight w:val="yellow"/>
              </w:rPr>
            </w:pPr>
            <w:r w:rsidRPr="003B627E">
              <w:rPr>
                <w:rFonts w:ascii="Verdana" w:hAnsi="Verdana" w:cs="Arial"/>
                <w:sz w:val="15"/>
                <w:szCs w:val="15"/>
              </w:rPr>
              <w:t>10</w:t>
            </w:r>
          </w:p>
        </w:tc>
      </w:tr>
      <w:tr w:rsidR="004B4154" w:rsidRPr="00BD1CF9" w:rsidTr="0088748B">
        <w:tc>
          <w:tcPr>
            <w:tcW w:w="422" w:type="dxa"/>
            <w:shd w:val="clear" w:color="auto" w:fill="auto"/>
            <w:noWrap/>
            <w:vAlign w:val="center"/>
          </w:tcPr>
          <w:p w:rsidR="004B4154" w:rsidRPr="002526AC" w:rsidRDefault="004B4154" w:rsidP="004B4154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6"/>
                <w:szCs w:val="16"/>
                <w:lang w:eastAsia="ru-RU" w:bidi="ar-SA"/>
              </w:rPr>
            </w:pPr>
          </w:p>
        </w:tc>
        <w:tc>
          <w:tcPr>
            <w:tcW w:w="2266" w:type="dxa"/>
            <w:shd w:val="clear" w:color="auto" w:fill="FFFFFF" w:themeFill="background1"/>
            <w:vAlign w:val="center"/>
          </w:tcPr>
          <w:p w:rsidR="004B4154" w:rsidRPr="00F12D13" w:rsidRDefault="004B4154" w:rsidP="004B4154">
            <w:pPr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Розетка оптическая (двойная)</w:t>
            </w:r>
          </w:p>
        </w:tc>
        <w:tc>
          <w:tcPr>
            <w:tcW w:w="1417" w:type="dxa"/>
            <w:shd w:val="clear" w:color="FFFFCC" w:fill="FFFFFF"/>
            <w:vAlign w:val="center"/>
          </w:tcPr>
          <w:p w:rsidR="004B4154" w:rsidRPr="00F12D13" w:rsidRDefault="00821891" w:rsidP="004B415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>
              <w:rPr>
                <w:rFonts w:ascii="Verdana" w:hAnsi="Verdana" w:cs="Arial"/>
                <w:sz w:val="15"/>
                <w:szCs w:val="15"/>
                <w:lang w:val="en-US"/>
              </w:rPr>
              <w:t>S</w:t>
            </w:r>
            <w:r w:rsidRPr="00F12D13">
              <w:rPr>
                <w:rFonts w:ascii="Verdana" w:hAnsi="Verdana" w:cs="Arial"/>
                <w:sz w:val="15"/>
                <w:szCs w:val="15"/>
              </w:rPr>
              <w:t>C-</w:t>
            </w:r>
            <w:proofErr w:type="spellStart"/>
            <w:r w:rsidRPr="00F12D13">
              <w:rPr>
                <w:rFonts w:ascii="Verdana" w:hAnsi="Verdana" w:cs="Arial"/>
                <w:sz w:val="15"/>
                <w:szCs w:val="15"/>
              </w:rPr>
              <w:t>duplex</w:t>
            </w:r>
            <w:proofErr w:type="spellEnd"/>
          </w:p>
        </w:tc>
        <w:tc>
          <w:tcPr>
            <w:tcW w:w="567" w:type="dxa"/>
            <w:shd w:val="clear" w:color="FFFFCC" w:fill="FFFFFF"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шт.</w:t>
            </w:r>
          </w:p>
        </w:tc>
        <w:tc>
          <w:tcPr>
            <w:tcW w:w="851" w:type="dxa"/>
            <w:shd w:val="clear" w:color="FFFF00" w:fill="FFFFFF"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32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</w:p>
        </w:tc>
        <w:tc>
          <w:tcPr>
            <w:tcW w:w="851" w:type="dxa"/>
            <w:shd w:val="clear" w:color="FFFFCC" w:fill="FFFFFF"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</w:p>
        </w:tc>
        <w:tc>
          <w:tcPr>
            <w:tcW w:w="851" w:type="dxa"/>
            <w:shd w:val="clear" w:color="FFFFCC" w:fill="FFFFFF"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b/>
                <w:bCs/>
                <w:sz w:val="15"/>
                <w:szCs w:val="15"/>
              </w:rPr>
            </w:pPr>
            <w:r w:rsidRPr="00F12D13">
              <w:rPr>
                <w:rFonts w:ascii="Verdana" w:hAnsi="Verdana" w:cs="Arial"/>
                <w:b/>
                <w:bCs/>
                <w:sz w:val="15"/>
                <w:szCs w:val="15"/>
              </w:rPr>
              <w:t>32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sz w:val="15"/>
                <w:szCs w:val="15"/>
                <w:highlight w:val="yellow"/>
              </w:rPr>
            </w:pPr>
          </w:p>
        </w:tc>
      </w:tr>
      <w:tr w:rsidR="004B4154" w:rsidRPr="00BD1CF9" w:rsidTr="0088748B">
        <w:tc>
          <w:tcPr>
            <w:tcW w:w="422" w:type="dxa"/>
            <w:shd w:val="clear" w:color="auto" w:fill="auto"/>
            <w:noWrap/>
            <w:vAlign w:val="center"/>
          </w:tcPr>
          <w:p w:rsidR="004B4154" w:rsidRPr="002526AC" w:rsidRDefault="004B4154" w:rsidP="004B4154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6"/>
                <w:szCs w:val="16"/>
                <w:lang w:eastAsia="ru-RU" w:bidi="ar-SA"/>
              </w:rPr>
            </w:pPr>
          </w:p>
        </w:tc>
        <w:tc>
          <w:tcPr>
            <w:tcW w:w="2266" w:type="dxa"/>
            <w:shd w:val="clear" w:color="auto" w:fill="FFFFFF" w:themeFill="background1"/>
            <w:vAlign w:val="center"/>
          </w:tcPr>
          <w:p w:rsidR="004B4154" w:rsidRPr="00F12D13" w:rsidRDefault="004B4154" w:rsidP="004B4154">
            <w:pPr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Световое табло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 xml:space="preserve">"Выход" </w:t>
            </w:r>
            <w:proofErr w:type="spellStart"/>
            <w:r w:rsidRPr="00F12D13">
              <w:rPr>
                <w:rFonts w:ascii="Verdana" w:hAnsi="Verdana" w:cs="Arial"/>
                <w:sz w:val="15"/>
                <w:szCs w:val="15"/>
              </w:rPr>
              <w:t>лайт</w:t>
            </w:r>
            <w:proofErr w:type="spellEnd"/>
          </w:p>
        </w:tc>
        <w:tc>
          <w:tcPr>
            <w:tcW w:w="567" w:type="dxa"/>
            <w:shd w:val="clear" w:color="FFFFCC" w:fill="FFFFFF"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2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b/>
                <w:bCs/>
                <w:sz w:val="15"/>
                <w:szCs w:val="15"/>
              </w:rPr>
            </w:pPr>
            <w:r w:rsidRPr="00F12D13">
              <w:rPr>
                <w:rFonts w:ascii="Verdana" w:hAnsi="Verdana" w:cs="Arial"/>
                <w:b/>
                <w:bCs/>
                <w:sz w:val="15"/>
                <w:szCs w:val="15"/>
              </w:rPr>
              <w:t>15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B4154" w:rsidRPr="00175448" w:rsidRDefault="00175448" w:rsidP="004B4154">
            <w:pPr>
              <w:jc w:val="center"/>
              <w:rPr>
                <w:rFonts w:ascii="Verdana" w:hAnsi="Verdana" w:cs="Arial"/>
                <w:sz w:val="15"/>
                <w:szCs w:val="15"/>
                <w:highlight w:val="yellow"/>
                <w:lang w:val="en-US"/>
              </w:rPr>
            </w:pPr>
            <w:r w:rsidRPr="00175448">
              <w:rPr>
                <w:rFonts w:ascii="Verdana" w:hAnsi="Verdana" w:cs="Arial"/>
                <w:sz w:val="15"/>
                <w:szCs w:val="15"/>
                <w:lang w:val="en-US"/>
              </w:rPr>
              <w:t>2</w:t>
            </w:r>
          </w:p>
        </w:tc>
      </w:tr>
      <w:tr w:rsidR="004B4154" w:rsidRPr="00BD1CF9" w:rsidTr="0088748B">
        <w:tc>
          <w:tcPr>
            <w:tcW w:w="422" w:type="dxa"/>
            <w:shd w:val="clear" w:color="auto" w:fill="auto"/>
            <w:noWrap/>
            <w:vAlign w:val="center"/>
          </w:tcPr>
          <w:p w:rsidR="004B4154" w:rsidRPr="002526AC" w:rsidRDefault="004B4154" w:rsidP="004B4154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6"/>
                <w:szCs w:val="16"/>
                <w:lang w:eastAsia="ru-RU" w:bidi="ar-SA"/>
              </w:rPr>
            </w:pPr>
          </w:p>
        </w:tc>
        <w:tc>
          <w:tcPr>
            <w:tcW w:w="2266" w:type="dxa"/>
            <w:shd w:val="clear" w:color="auto" w:fill="FFFFFF" w:themeFill="background1"/>
            <w:vAlign w:val="center"/>
          </w:tcPr>
          <w:p w:rsidR="004B4154" w:rsidRPr="00F12D13" w:rsidRDefault="004B4154" w:rsidP="004B4154">
            <w:pPr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Считыватель пластиковых карт</w:t>
            </w:r>
          </w:p>
        </w:tc>
        <w:tc>
          <w:tcPr>
            <w:tcW w:w="1417" w:type="dxa"/>
            <w:shd w:val="clear" w:color="FFFFCC" w:fill="FFFFFF"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С2000-Proxy-H</w:t>
            </w:r>
          </w:p>
        </w:tc>
        <w:tc>
          <w:tcPr>
            <w:tcW w:w="567" w:type="dxa"/>
            <w:shd w:val="clear" w:color="FFFFCC" w:fill="FFFFFF"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1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b/>
                <w:bCs/>
                <w:sz w:val="15"/>
                <w:szCs w:val="15"/>
              </w:rPr>
            </w:pPr>
            <w:r w:rsidRPr="00F12D13">
              <w:rPr>
                <w:rFonts w:ascii="Verdana" w:hAnsi="Verdana" w:cs="Arial"/>
                <w:b/>
                <w:bCs/>
                <w:sz w:val="15"/>
                <w:szCs w:val="15"/>
              </w:rPr>
              <w:t>4</w:t>
            </w:r>
          </w:p>
        </w:tc>
        <w:tc>
          <w:tcPr>
            <w:tcW w:w="851" w:type="dxa"/>
            <w:shd w:val="clear" w:color="FFFF00" w:fill="FFFFFF"/>
            <w:vAlign w:val="center"/>
          </w:tcPr>
          <w:p w:rsidR="004B4154" w:rsidRPr="00F12D13" w:rsidRDefault="004B4154" w:rsidP="004B4154">
            <w:pPr>
              <w:jc w:val="center"/>
              <w:rPr>
                <w:rFonts w:ascii="Verdana" w:hAnsi="Verdana" w:cs="Arial"/>
                <w:sz w:val="15"/>
                <w:szCs w:val="15"/>
                <w:highlight w:val="yellow"/>
              </w:rPr>
            </w:pPr>
            <w:r w:rsidRPr="00175448">
              <w:rPr>
                <w:rFonts w:ascii="Verdana" w:hAnsi="Verdana" w:cs="Arial"/>
                <w:sz w:val="15"/>
                <w:szCs w:val="15"/>
              </w:rPr>
              <w:t>1</w:t>
            </w:r>
          </w:p>
        </w:tc>
      </w:tr>
      <w:tr w:rsidR="007B1F14" w:rsidRPr="00BD1CF9" w:rsidTr="0088748B">
        <w:tc>
          <w:tcPr>
            <w:tcW w:w="422" w:type="dxa"/>
            <w:shd w:val="clear" w:color="auto" w:fill="auto"/>
            <w:noWrap/>
            <w:vAlign w:val="center"/>
          </w:tcPr>
          <w:p w:rsidR="007B1F14" w:rsidRPr="002526AC" w:rsidRDefault="007B1F14" w:rsidP="007B1F14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6"/>
                <w:szCs w:val="16"/>
                <w:lang w:eastAsia="ru-RU" w:bidi="ar-SA"/>
              </w:rPr>
            </w:pPr>
          </w:p>
        </w:tc>
        <w:tc>
          <w:tcPr>
            <w:tcW w:w="2266" w:type="dxa"/>
            <w:shd w:val="clear" w:color="auto" w:fill="FFFFFF" w:themeFill="background1"/>
            <w:vAlign w:val="center"/>
          </w:tcPr>
          <w:p w:rsidR="007B1F14" w:rsidRPr="00D33B86" w:rsidRDefault="007B1F14" w:rsidP="007B1F14">
            <w:pPr>
              <w:rPr>
                <w:rFonts w:ascii="Verdana" w:hAnsi="Verdana" w:cs="Arial"/>
                <w:sz w:val="15"/>
                <w:szCs w:val="15"/>
              </w:rPr>
            </w:pPr>
            <w:r w:rsidRPr="00D33B86">
              <w:rPr>
                <w:rFonts w:ascii="Verdana" w:hAnsi="Verdana" w:cs="Arial"/>
                <w:sz w:val="15"/>
                <w:szCs w:val="15"/>
              </w:rPr>
              <w:t>Телекоммуникационный шкаф шириной 19 дюймов в антивандальном исполнении запираемый на замок</w:t>
            </w:r>
          </w:p>
        </w:tc>
        <w:tc>
          <w:tcPr>
            <w:tcW w:w="1417" w:type="dxa"/>
            <w:shd w:val="clear" w:color="FFFFCC" w:fill="FFFFFF"/>
            <w:vAlign w:val="center"/>
          </w:tcPr>
          <w:p w:rsidR="007B1F14" w:rsidRPr="00D33B86" w:rsidRDefault="007B1F14" w:rsidP="007B1F14">
            <w:pPr>
              <w:jc w:val="center"/>
              <w:rPr>
                <w:rFonts w:ascii="Verdana" w:hAnsi="Verdana" w:cs="Arial"/>
                <w:sz w:val="15"/>
                <w:szCs w:val="15"/>
                <w:lang w:val="en-US"/>
              </w:rPr>
            </w:pPr>
            <w:r w:rsidRPr="00D33B86">
              <w:rPr>
                <w:rFonts w:ascii="Verdana" w:hAnsi="Verdana" w:cs="Arial"/>
                <w:sz w:val="15"/>
                <w:szCs w:val="15"/>
              </w:rPr>
              <w:t>ШТА</w:t>
            </w:r>
            <w:r w:rsidRPr="00D33B86">
              <w:rPr>
                <w:rFonts w:ascii="Verdana" w:hAnsi="Verdana" w:cs="Arial"/>
                <w:sz w:val="15"/>
                <w:szCs w:val="15"/>
                <w:lang w:val="en-US"/>
              </w:rPr>
              <w:t xml:space="preserve"> 600*800*15U</w:t>
            </w:r>
          </w:p>
        </w:tc>
        <w:tc>
          <w:tcPr>
            <w:tcW w:w="567" w:type="dxa"/>
            <w:shd w:val="clear" w:color="FFFFCC" w:fill="FFFFFF"/>
            <w:vAlign w:val="center"/>
          </w:tcPr>
          <w:p w:rsidR="007B1F14" w:rsidRPr="00F12D13" w:rsidRDefault="007B1F14" w:rsidP="007B1F1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center"/>
          </w:tcPr>
          <w:p w:rsidR="007B1F14" w:rsidRPr="00F12D13" w:rsidRDefault="007B1F14" w:rsidP="007B1F1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center"/>
          </w:tcPr>
          <w:p w:rsidR="007B1F14" w:rsidRPr="00F12D13" w:rsidRDefault="007B1F14" w:rsidP="007B1F1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center"/>
          </w:tcPr>
          <w:p w:rsidR="007B1F14" w:rsidRPr="00F12D13" w:rsidRDefault="007B1F14" w:rsidP="007B1F1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center"/>
          </w:tcPr>
          <w:p w:rsidR="007B1F14" w:rsidRPr="00F12D13" w:rsidRDefault="007B1F14" w:rsidP="007B1F1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7B1F14" w:rsidRPr="00F12D13" w:rsidRDefault="007B1F14" w:rsidP="007B1F14">
            <w:pPr>
              <w:jc w:val="center"/>
              <w:rPr>
                <w:rFonts w:ascii="Verdana" w:hAnsi="Verdana" w:cs="Arial"/>
                <w:b/>
                <w:bCs/>
                <w:sz w:val="15"/>
                <w:szCs w:val="15"/>
              </w:rPr>
            </w:pPr>
            <w:r w:rsidRPr="00F12D13">
              <w:rPr>
                <w:rFonts w:ascii="Verdana" w:hAnsi="Verdana" w:cs="Arial"/>
                <w:b/>
                <w:bCs/>
                <w:sz w:val="15"/>
                <w:szCs w:val="15"/>
              </w:rPr>
              <w:t>1</w:t>
            </w:r>
          </w:p>
        </w:tc>
        <w:tc>
          <w:tcPr>
            <w:tcW w:w="851" w:type="dxa"/>
            <w:shd w:val="clear" w:color="FFFF00" w:fill="FFFFFF"/>
            <w:vAlign w:val="center"/>
          </w:tcPr>
          <w:p w:rsidR="007B1F14" w:rsidRPr="00175448" w:rsidRDefault="007B1F14" w:rsidP="007B1F1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</w:p>
        </w:tc>
      </w:tr>
      <w:tr w:rsidR="007B1F14" w:rsidRPr="00BD1CF9" w:rsidTr="0088748B">
        <w:tc>
          <w:tcPr>
            <w:tcW w:w="422" w:type="dxa"/>
            <w:shd w:val="clear" w:color="auto" w:fill="auto"/>
            <w:noWrap/>
            <w:vAlign w:val="center"/>
          </w:tcPr>
          <w:p w:rsidR="007B1F14" w:rsidRPr="002526AC" w:rsidRDefault="007B1F14" w:rsidP="007B1F14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6"/>
                <w:szCs w:val="16"/>
                <w:lang w:eastAsia="ru-RU" w:bidi="ar-SA"/>
              </w:rPr>
            </w:pPr>
          </w:p>
        </w:tc>
        <w:tc>
          <w:tcPr>
            <w:tcW w:w="2266" w:type="dxa"/>
            <w:shd w:val="clear" w:color="auto" w:fill="FFFFFF" w:themeFill="background1"/>
            <w:vAlign w:val="center"/>
          </w:tcPr>
          <w:p w:rsidR="007B1F14" w:rsidRPr="00F12D13" w:rsidRDefault="007B1F14" w:rsidP="007B1F14">
            <w:pPr>
              <w:rPr>
                <w:rFonts w:ascii="Verdana" w:hAnsi="Verdana" w:cs="Arial"/>
                <w:sz w:val="15"/>
                <w:szCs w:val="15"/>
                <w:highlight w:val="yellow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Трос стальной, d=6м</w:t>
            </w:r>
          </w:p>
        </w:tc>
        <w:tc>
          <w:tcPr>
            <w:tcW w:w="1417" w:type="dxa"/>
            <w:shd w:val="clear" w:color="FFFFCC" w:fill="FFFFFF"/>
            <w:vAlign w:val="center"/>
          </w:tcPr>
          <w:p w:rsidR="007B1F14" w:rsidRPr="00F12D13" w:rsidRDefault="007B1F14" w:rsidP="007B1F14">
            <w:pPr>
              <w:jc w:val="center"/>
              <w:rPr>
                <w:rFonts w:ascii="Verdana" w:hAnsi="Verdana" w:cs="Arial"/>
                <w:sz w:val="15"/>
                <w:szCs w:val="15"/>
                <w:highlight w:val="yellow"/>
              </w:rPr>
            </w:pPr>
          </w:p>
        </w:tc>
        <w:tc>
          <w:tcPr>
            <w:tcW w:w="567" w:type="dxa"/>
            <w:shd w:val="clear" w:color="FFFFCC" w:fill="FFFFFF"/>
            <w:vAlign w:val="center"/>
          </w:tcPr>
          <w:p w:rsidR="007B1F14" w:rsidRPr="00F12D13" w:rsidRDefault="007B1F14" w:rsidP="007B1F14">
            <w:pPr>
              <w:jc w:val="center"/>
              <w:rPr>
                <w:rFonts w:ascii="Verdana" w:hAnsi="Verdana" w:cs="Arial"/>
                <w:sz w:val="15"/>
                <w:szCs w:val="15"/>
                <w:highlight w:val="yellow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center"/>
          </w:tcPr>
          <w:p w:rsidR="007B1F14" w:rsidRPr="00F12D13" w:rsidRDefault="007B1F14" w:rsidP="007B1F1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center"/>
          </w:tcPr>
          <w:p w:rsidR="007B1F14" w:rsidRPr="00F12D13" w:rsidRDefault="007B1F14" w:rsidP="007B1F1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45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center"/>
          </w:tcPr>
          <w:p w:rsidR="007B1F14" w:rsidRPr="00F12D13" w:rsidRDefault="007B1F14" w:rsidP="007B1F1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25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center"/>
          </w:tcPr>
          <w:p w:rsidR="007B1F14" w:rsidRPr="00F12D13" w:rsidRDefault="007B1F14" w:rsidP="007B1F1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25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7B1F14" w:rsidRPr="00F12D13" w:rsidRDefault="007B1F14" w:rsidP="007B1F14">
            <w:pPr>
              <w:jc w:val="center"/>
              <w:rPr>
                <w:rFonts w:ascii="Verdana" w:hAnsi="Verdana" w:cs="Arial"/>
                <w:b/>
                <w:bCs/>
                <w:sz w:val="15"/>
                <w:szCs w:val="15"/>
              </w:rPr>
            </w:pPr>
            <w:r w:rsidRPr="00F12D13">
              <w:rPr>
                <w:rFonts w:ascii="Verdana" w:hAnsi="Verdana" w:cs="Arial"/>
                <w:b/>
                <w:bCs/>
                <w:sz w:val="15"/>
                <w:szCs w:val="15"/>
              </w:rPr>
              <w:t>95</w:t>
            </w:r>
          </w:p>
        </w:tc>
        <w:tc>
          <w:tcPr>
            <w:tcW w:w="851" w:type="dxa"/>
            <w:shd w:val="clear" w:color="FFFF00" w:fill="FFFFFF"/>
            <w:vAlign w:val="center"/>
          </w:tcPr>
          <w:p w:rsidR="007B1F14" w:rsidRPr="00175448" w:rsidRDefault="007B1F14" w:rsidP="007B1F1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</w:p>
        </w:tc>
      </w:tr>
      <w:tr w:rsidR="007B1F14" w:rsidRPr="00BD1CF9" w:rsidTr="0088748B">
        <w:tc>
          <w:tcPr>
            <w:tcW w:w="422" w:type="dxa"/>
            <w:shd w:val="clear" w:color="auto" w:fill="auto"/>
            <w:noWrap/>
            <w:vAlign w:val="center"/>
          </w:tcPr>
          <w:p w:rsidR="007B1F14" w:rsidRPr="002526AC" w:rsidRDefault="007B1F14" w:rsidP="007B1F14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6"/>
                <w:szCs w:val="16"/>
                <w:lang w:eastAsia="ru-RU" w:bidi="ar-SA"/>
              </w:rPr>
            </w:pPr>
          </w:p>
        </w:tc>
        <w:tc>
          <w:tcPr>
            <w:tcW w:w="2266" w:type="dxa"/>
            <w:shd w:val="clear" w:color="auto" w:fill="FFFFFF" w:themeFill="background1"/>
            <w:vAlign w:val="center"/>
          </w:tcPr>
          <w:p w:rsidR="007B1F14" w:rsidRPr="00F12D13" w:rsidRDefault="007B1F14" w:rsidP="007B1F14">
            <w:pPr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 xml:space="preserve">Труба </w:t>
            </w:r>
            <w:r>
              <w:rPr>
                <w:rFonts w:ascii="Verdana" w:hAnsi="Verdana" w:cs="Arial"/>
                <w:sz w:val="15"/>
                <w:szCs w:val="15"/>
              </w:rPr>
              <w:t>легкая гофрированная с зондом ДУ</w:t>
            </w:r>
            <w:r w:rsidRPr="00F12D13">
              <w:rPr>
                <w:rFonts w:ascii="Verdana" w:hAnsi="Verdana" w:cs="Arial"/>
                <w:sz w:val="15"/>
                <w:szCs w:val="15"/>
              </w:rPr>
              <w:t>16</w:t>
            </w:r>
          </w:p>
        </w:tc>
        <w:tc>
          <w:tcPr>
            <w:tcW w:w="1417" w:type="dxa"/>
            <w:shd w:val="clear" w:color="FFFFCC" w:fill="FFFFFF"/>
            <w:vAlign w:val="center"/>
          </w:tcPr>
          <w:p w:rsidR="007B1F14" w:rsidRPr="00F12D13" w:rsidRDefault="007B1F14" w:rsidP="007B1F1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ПНД</w:t>
            </w:r>
          </w:p>
        </w:tc>
        <w:tc>
          <w:tcPr>
            <w:tcW w:w="567" w:type="dxa"/>
            <w:shd w:val="clear" w:color="FFFFCC" w:fill="FFFFFF"/>
            <w:vAlign w:val="center"/>
          </w:tcPr>
          <w:p w:rsidR="007B1F14" w:rsidRPr="00F12D13" w:rsidRDefault="007B1F14" w:rsidP="007B1F1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center"/>
          </w:tcPr>
          <w:p w:rsidR="007B1F14" w:rsidRPr="00F12D13" w:rsidRDefault="007B1F14" w:rsidP="007B1F1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center"/>
          </w:tcPr>
          <w:p w:rsidR="007B1F14" w:rsidRPr="00F12D13" w:rsidRDefault="007B1F14" w:rsidP="007B1F1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163,2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center"/>
          </w:tcPr>
          <w:p w:rsidR="007B1F14" w:rsidRPr="00F12D13" w:rsidRDefault="007B1F14" w:rsidP="007B1F1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102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center"/>
          </w:tcPr>
          <w:p w:rsidR="007B1F14" w:rsidRPr="00F12D13" w:rsidRDefault="007B1F14" w:rsidP="007B1F1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12D13">
              <w:rPr>
                <w:rFonts w:ascii="Verdana" w:hAnsi="Verdana" w:cs="Arial"/>
                <w:sz w:val="15"/>
                <w:szCs w:val="15"/>
              </w:rPr>
              <w:t>58,14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7B1F14" w:rsidRPr="00F12D13" w:rsidRDefault="007B1F14" w:rsidP="007B1F14">
            <w:pPr>
              <w:jc w:val="center"/>
              <w:rPr>
                <w:rFonts w:ascii="Verdana" w:hAnsi="Verdana" w:cs="Arial"/>
                <w:b/>
                <w:bCs/>
                <w:sz w:val="15"/>
                <w:szCs w:val="15"/>
              </w:rPr>
            </w:pPr>
            <w:r w:rsidRPr="00F12D13">
              <w:rPr>
                <w:rFonts w:ascii="Verdana" w:hAnsi="Verdana" w:cs="Arial"/>
                <w:b/>
                <w:bCs/>
                <w:sz w:val="15"/>
                <w:szCs w:val="15"/>
              </w:rPr>
              <w:t>323,34</w:t>
            </w:r>
          </w:p>
        </w:tc>
        <w:tc>
          <w:tcPr>
            <w:tcW w:w="851" w:type="dxa"/>
            <w:shd w:val="clear" w:color="FFFF00" w:fill="FFFFFF"/>
            <w:vAlign w:val="center"/>
          </w:tcPr>
          <w:p w:rsidR="007B1F14" w:rsidRPr="009161F5" w:rsidRDefault="007B1F14" w:rsidP="007B1F14">
            <w:pPr>
              <w:jc w:val="center"/>
              <w:rPr>
                <w:rFonts w:cs="Arial"/>
                <w:sz w:val="15"/>
                <w:szCs w:val="15"/>
              </w:rPr>
            </w:pPr>
          </w:p>
        </w:tc>
      </w:tr>
      <w:tr w:rsidR="007B1F14" w:rsidRPr="00BD1CF9" w:rsidTr="0088748B">
        <w:tc>
          <w:tcPr>
            <w:tcW w:w="422" w:type="dxa"/>
            <w:shd w:val="clear" w:color="auto" w:fill="auto"/>
            <w:noWrap/>
            <w:vAlign w:val="center"/>
          </w:tcPr>
          <w:p w:rsidR="007B1F14" w:rsidRPr="002526AC" w:rsidRDefault="007B1F14" w:rsidP="007B1F14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6"/>
                <w:szCs w:val="16"/>
                <w:lang w:eastAsia="ru-RU" w:bidi="ar-SA"/>
              </w:rPr>
            </w:pPr>
          </w:p>
        </w:tc>
        <w:tc>
          <w:tcPr>
            <w:tcW w:w="2266" w:type="dxa"/>
            <w:shd w:val="clear" w:color="auto" w:fill="FFFFFF" w:themeFill="background1"/>
            <w:vAlign w:val="center"/>
          </w:tcPr>
          <w:p w:rsidR="007B1F14" w:rsidRPr="007E4D04" w:rsidRDefault="007B1F14" w:rsidP="007B1F14">
            <w:pPr>
              <w:rPr>
                <w:rFonts w:ascii="Verdana" w:hAnsi="Verdana" w:cs="Arial"/>
                <w:sz w:val="15"/>
                <w:szCs w:val="15"/>
              </w:rPr>
            </w:pPr>
            <w:r w:rsidRPr="007E4D04">
              <w:rPr>
                <w:rFonts w:ascii="Verdana" w:hAnsi="Verdana" w:cs="Arial"/>
                <w:sz w:val="15"/>
                <w:szCs w:val="15"/>
              </w:rPr>
              <w:t>Шкаф пожарной сигнализации со встроенным блоком питания</w:t>
            </w:r>
          </w:p>
        </w:tc>
        <w:tc>
          <w:tcPr>
            <w:tcW w:w="1417" w:type="dxa"/>
            <w:shd w:val="clear" w:color="FFFFCC" w:fill="FFFFFF"/>
            <w:vAlign w:val="center"/>
          </w:tcPr>
          <w:p w:rsidR="007B1F14" w:rsidRPr="007E4D04" w:rsidRDefault="007B1F14" w:rsidP="007B1F1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7E4D04">
              <w:rPr>
                <w:rFonts w:ascii="Verdana" w:hAnsi="Verdana" w:cs="Arial"/>
                <w:sz w:val="15"/>
                <w:szCs w:val="15"/>
              </w:rPr>
              <w:t xml:space="preserve">"ШПС" (12В/3А) </w:t>
            </w:r>
          </w:p>
          <w:p w:rsidR="007B1F14" w:rsidRPr="007E4D04" w:rsidRDefault="007B1F14" w:rsidP="007B1F1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7E4D04">
              <w:rPr>
                <w:rFonts w:ascii="Verdana" w:hAnsi="Verdana" w:cs="Arial"/>
                <w:sz w:val="15"/>
                <w:szCs w:val="15"/>
              </w:rPr>
              <w:t>НВП Болид</w:t>
            </w:r>
          </w:p>
        </w:tc>
        <w:tc>
          <w:tcPr>
            <w:tcW w:w="567" w:type="dxa"/>
            <w:shd w:val="clear" w:color="FFFFCC" w:fill="FFFFFF"/>
            <w:vAlign w:val="center"/>
          </w:tcPr>
          <w:p w:rsidR="007B1F14" w:rsidRPr="00F04980" w:rsidRDefault="007B1F14" w:rsidP="007B1F1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04980">
              <w:rPr>
                <w:rFonts w:ascii="Verdana" w:hAnsi="Verdana" w:cs="Arial"/>
                <w:sz w:val="15"/>
                <w:szCs w:val="15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7B1F14" w:rsidRPr="00F04980" w:rsidRDefault="007B1F14" w:rsidP="007B1F1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F04980">
              <w:rPr>
                <w:rFonts w:ascii="Verdana" w:hAnsi="Verdana" w:cs="Arial"/>
                <w:sz w:val="15"/>
                <w:szCs w:val="15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7B1F14" w:rsidRPr="007E4D04" w:rsidRDefault="007B1F14" w:rsidP="007B1F1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7E4D04">
              <w:rPr>
                <w:rFonts w:ascii="Verdana" w:hAnsi="Verdana" w:cs="Arial"/>
                <w:sz w:val="15"/>
                <w:szCs w:val="15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7B1F14" w:rsidRPr="007E4D04" w:rsidRDefault="007B1F14" w:rsidP="007B1F1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7E4D04">
              <w:rPr>
                <w:rFonts w:ascii="Verdana" w:hAnsi="Verdana" w:cs="Arial"/>
                <w:sz w:val="15"/>
                <w:szCs w:val="15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7B1F14" w:rsidRPr="007E4D04" w:rsidRDefault="007B1F14" w:rsidP="007B1F1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7E4D04">
              <w:rPr>
                <w:rFonts w:ascii="Verdana" w:hAnsi="Verdana" w:cs="Arial"/>
                <w:sz w:val="15"/>
                <w:szCs w:val="15"/>
              </w:rPr>
              <w:t>2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7B1F14" w:rsidRPr="007E4D04" w:rsidRDefault="007B1F14" w:rsidP="007B1F14">
            <w:pPr>
              <w:jc w:val="center"/>
              <w:rPr>
                <w:rFonts w:ascii="Verdana" w:hAnsi="Verdana" w:cs="Arial"/>
                <w:b/>
                <w:bCs/>
                <w:sz w:val="15"/>
                <w:szCs w:val="15"/>
              </w:rPr>
            </w:pPr>
            <w:r w:rsidRPr="007E4D04">
              <w:rPr>
                <w:rFonts w:ascii="Verdana" w:hAnsi="Verdana" w:cs="Arial"/>
                <w:b/>
                <w:bCs/>
                <w:sz w:val="15"/>
                <w:szCs w:val="15"/>
              </w:rPr>
              <w:t>8</w:t>
            </w:r>
          </w:p>
        </w:tc>
        <w:tc>
          <w:tcPr>
            <w:tcW w:w="851" w:type="dxa"/>
            <w:shd w:val="clear" w:color="FFFFCC" w:fill="FFFFFF"/>
            <w:vAlign w:val="center"/>
          </w:tcPr>
          <w:p w:rsidR="007B1F14" w:rsidRPr="007E4D04" w:rsidRDefault="007B1F14" w:rsidP="007B1F14">
            <w:pPr>
              <w:jc w:val="center"/>
              <w:rPr>
                <w:rFonts w:ascii="Verdana" w:hAnsi="Verdana" w:cs="Arial"/>
                <w:sz w:val="15"/>
                <w:szCs w:val="15"/>
              </w:rPr>
            </w:pPr>
            <w:r w:rsidRPr="007E4D04">
              <w:rPr>
                <w:rFonts w:ascii="Verdana" w:hAnsi="Verdana" w:cs="Arial"/>
                <w:sz w:val="15"/>
                <w:szCs w:val="15"/>
              </w:rPr>
              <w:t>1</w:t>
            </w:r>
          </w:p>
        </w:tc>
      </w:tr>
    </w:tbl>
    <w:p w:rsidR="00230F33" w:rsidRDefault="00230F33" w:rsidP="00230F33">
      <w:pPr>
        <w:suppressAutoHyphens w:val="0"/>
        <w:jc w:val="center"/>
      </w:pPr>
    </w:p>
    <w:p w:rsidR="00AB6084" w:rsidRDefault="00AB6084" w:rsidP="00575368">
      <w:pPr>
        <w:tabs>
          <w:tab w:val="left" w:pos="708"/>
        </w:tabs>
        <w:spacing w:after="200" w:line="276" w:lineRule="auto"/>
        <w:ind w:firstLine="567"/>
        <w:rPr>
          <w:rFonts w:ascii="Verdana" w:hAnsi="Verdana"/>
          <w:b/>
          <w:sz w:val="20"/>
          <w:szCs w:val="20"/>
        </w:rPr>
      </w:pPr>
    </w:p>
    <w:p w:rsidR="00235721" w:rsidRDefault="00235721" w:rsidP="00575368">
      <w:pPr>
        <w:tabs>
          <w:tab w:val="left" w:pos="708"/>
        </w:tabs>
        <w:spacing w:after="200" w:line="276" w:lineRule="auto"/>
        <w:ind w:firstLine="567"/>
        <w:rPr>
          <w:rFonts w:ascii="Verdana" w:hAnsi="Verdana"/>
          <w:b/>
          <w:sz w:val="20"/>
          <w:szCs w:val="20"/>
        </w:rPr>
      </w:pPr>
    </w:p>
    <w:p w:rsidR="00575368" w:rsidRPr="00F92C78" w:rsidRDefault="00575368" w:rsidP="00575368">
      <w:pPr>
        <w:tabs>
          <w:tab w:val="left" w:pos="708"/>
        </w:tabs>
        <w:spacing w:after="200" w:line="276" w:lineRule="auto"/>
        <w:ind w:firstLine="567"/>
        <w:rPr>
          <w:rFonts w:ascii="Verdana" w:hAnsi="Verdana"/>
          <w:sz w:val="21"/>
          <w:szCs w:val="21"/>
        </w:rPr>
      </w:pPr>
    </w:p>
    <w:p w:rsidR="00575368" w:rsidRDefault="00575368" w:rsidP="00230F33">
      <w:pPr>
        <w:suppressAutoHyphens w:val="0"/>
        <w:jc w:val="center"/>
      </w:pPr>
    </w:p>
    <w:p w:rsidR="00B140FB" w:rsidRDefault="00B140FB" w:rsidP="00B140FB">
      <w:pPr>
        <w:tabs>
          <w:tab w:val="left" w:pos="708"/>
        </w:tabs>
        <w:spacing w:after="200" w:line="276" w:lineRule="auto"/>
        <w:ind w:firstLine="567"/>
        <w:rPr>
          <w:rFonts w:ascii="Verdana" w:hAnsi="Verdana"/>
          <w:sz w:val="21"/>
          <w:szCs w:val="21"/>
        </w:rPr>
      </w:pPr>
    </w:p>
    <w:p w:rsidR="003F238C" w:rsidRDefault="003F238C" w:rsidP="00B140FB">
      <w:pPr>
        <w:tabs>
          <w:tab w:val="left" w:pos="708"/>
        </w:tabs>
        <w:spacing w:after="200" w:line="276" w:lineRule="auto"/>
        <w:ind w:firstLine="567"/>
        <w:rPr>
          <w:rFonts w:ascii="Verdana" w:hAnsi="Verdana"/>
          <w:sz w:val="21"/>
          <w:szCs w:val="21"/>
        </w:rPr>
      </w:pPr>
    </w:p>
    <w:p w:rsidR="003F238C" w:rsidRDefault="003F238C" w:rsidP="00B140FB">
      <w:pPr>
        <w:tabs>
          <w:tab w:val="left" w:pos="708"/>
        </w:tabs>
        <w:spacing w:after="200" w:line="276" w:lineRule="auto"/>
        <w:ind w:firstLine="567"/>
        <w:rPr>
          <w:rFonts w:ascii="Verdana" w:hAnsi="Verdana"/>
          <w:sz w:val="21"/>
          <w:szCs w:val="21"/>
        </w:rPr>
      </w:pPr>
    </w:p>
    <w:p w:rsidR="003F238C" w:rsidRDefault="003F238C" w:rsidP="00B140FB">
      <w:pPr>
        <w:tabs>
          <w:tab w:val="left" w:pos="708"/>
        </w:tabs>
        <w:spacing w:after="200" w:line="276" w:lineRule="auto"/>
        <w:ind w:firstLine="567"/>
        <w:rPr>
          <w:rFonts w:ascii="Verdana" w:hAnsi="Verdana"/>
          <w:sz w:val="21"/>
          <w:szCs w:val="21"/>
        </w:rPr>
      </w:pPr>
    </w:p>
    <w:p w:rsidR="003F238C" w:rsidRDefault="003F238C" w:rsidP="00B140FB">
      <w:pPr>
        <w:tabs>
          <w:tab w:val="left" w:pos="708"/>
        </w:tabs>
        <w:spacing w:after="200" w:line="276" w:lineRule="auto"/>
        <w:ind w:firstLine="567"/>
        <w:rPr>
          <w:rFonts w:ascii="Verdana" w:hAnsi="Verdana"/>
          <w:sz w:val="21"/>
          <w:szCs w:val="21"/>
        </w:rPr>
      </w:pPr>
    </w:p>
    <w:p w:rsidR="003F238C" w:rsidRDefault="003F238C" w:rsidP="00B140FB">
      <w:pPr>
        <w:tabs>
          <w:tab w:val="left" w:pos="708"/>
        </w:tabs>
        <w:spacing w:after="200" w:line="276" w:lineRule="auto"/>
        <w:ind w:firstLine="567"/>
        <w:rPr>
          <w:rFonts w:ascii="Verdana" w:hAnsi="Verdana"/>
          <w:sz w:val="21"/>
          <w:szCs w:val="21"/>
        </w:rPr>
      </w:pPr>
    </w:p>
    <w:p w:rsidR="003F238C" w:rsidRDefault="003F238C" w:rsidP="003F238C">
      <w:pPr>
        <w:jc w:val="righ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Приложение 3 к Техническому заданию</w:t>
      </w:r>
    </w:p>
    <w:p w:rsidR="003F238C" w:rsidRDefault="003F238C" w:rsidP="003F238C">
      <w:pPr>
        <w:jc w:val="right"/>
        <w:rPr>
          <w:rFonts w:ascii="Times New Roman" w:hAnsi="Times New Roman"/>
        </w:rPr>
      </w:pPr>
    </w:p>
    <w:p w:rsidR="003F238C" w:rsidRDefault="003F238C" w:rsidP="003F238C">
      <w:pPr>
        <w:jc w:val="right"/>
      </w:pPr>
    </w:p>
    <w:p w:rsidR="003F238C" w:rsidRDefault="003F238C" w:rsidP="003F238C">
      <w:pPr>
        <w:jc w:val="center"/>
        <w:rPr>
          <w:b/>
        </w:rPr>
      </w:pPr>
    </w:p>
    <w:p w:rsidR="003F238C" w:rsidRDefault="003F238C" w:rsidP="003F238C">
      <w:pPr>
        <w:jc w:val="center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ДОПОЛНИТЕЛЬНЫЕ ТРЕБОВАНИЯ</w:t>
      </w:r>
    </w:p>
    <w:p w:rsidR="003F238C" w:rsidRDefault="003F238C" w:rsidP="003F238C">
      <w:pPr>
        <w:jc w:val="center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на этапе проведения закупочных процедур</w:t>
      </w:r>
    </w:p>
    <w:p w:rsidR="003F238C" w:rsidRDefault="003F238C" w:rsidP="003F238C">
      <w:pPr>
        <w:rPr>
          <w:rFonts w:ascii="Times New Roman" w:hAnsi="Times New Roman"/>
        </w:rPr>
      </w:pPr>
    </w:p>
    <w:p w:rsidR="003F238C" w:rsidRDefault="003F238C" w:rsidP="003F238C">
      <w:pPr>
        <w:jc w:val="both"/>
        <w:rPr>
          <w:rFonts w:ascii="Verdana" w:hAnsi="Verdana"/>
          <w:i/>
          <w:sz w:val="22"/>
          <w:szCs w:val="22"/>
        </w:rPr>
      </w:pPr>
      <w:r>
        <w:rPr>
          <w:rFonts w:ascii="Verdana" w:hAnsi="Verdana"/>
          <w:i/>
          <w:sz w:val="22"/>
          <w:szCs w:val="22"/>
        </w:rPr>
        <w:t>Настоящие Дополнительные требования обязательны только на этапе проведения закупочной процедуры и должны быть исключены при подписании Договора с Контрагентом.</w:t>
      </w:r>
    </w:p>
    <w:p w:rsidR="003F238C" w:rsidRDefault="003F238C" w:rsidP="003F238C">
      <w:pPr>
        <w:rPr>
          <w:rFonts w:ascii="Times New Roman" w:hAnsi="Times New Roman"/>
        </w:rPr>
      </w:pPr>
    </w:p>
    <w:p w:rsidR="003F238C" w:rsidRPr="003F238C" w:rsidRDefault="003F238C" w:rsidP="003F238C">
      <w:pPr>
        <w:pStyle w:val="af5"/>
        <w:numPr>
          <w:ilvl w:val="0"/>
          <w:numId w:val="21"/>
        </w:numPr>
        <w:suppressAutoHyphens w:val="0"/>
        <w:autoSpaceDN/>
        <w:ind w:left="0" w:firstLine="0"/>
        <w:contextualSpacing/>
        <w:jc w:val="both"/>
        <w:textAlignment w:val="auto"/>
        <w:rPr>
          <w:lang w:val="ru-RU"/>
        </w:rPr>
      </w:pPr>
      <w:r w:rsidRPr="003F238C">
        <w:rPr>
          <w:rFonts w:ascii="Verdana" w:hAnsi="Verdana"/>
          <w:sz w:val="22"/>
          <w:szCs w:val="22"/>
          <w:lang w:val="ru-RU"/>
        </w:rPr>
        <w:t>Работы должны выполняться специализированными организациями, имеющими опыт работы на аналогичном оборудовании, располагающими техническими средствами, необходимыми для качественного выполнения работ.</w:t>
      </w:r>
    </w:p>
    <w:p w:rsidR="003F238C" w:rsidRPr="003F238C" w:rsidRDefault="003F238C" w:rsidP="003F238C">
      <w:pPr>
        <w:pStyle w:val="af5"/>
        <w:numPr>
          <w:ilvl w:val="0"/>
          <w:numId w:val="21"/>
        </w:numPr>
        <w:suppressAutoHyphens w:val="0"/>
        <w:autoSpaceDN/>
        <w:ind w:left="0" w:firstLine="0"/>
        <w:contextualSpacing/>
        <w:jc w:val="both"/>
        <w:textAlignment w:val="auto"/>
        <w:rPr>
          <w:lang w:val="ru-RU"/>
        </w:rPr>
      </w:pPr>
      <w:r w:rsidRPr="003F238C">
        <w:rPr>
          <w:rFonts w:ascii="Verdana" w:hAnsi="Verdana"/>
          <w:sz w:val="22"/>
          <w:szCs w:val="22"/>
          <w:lang w:val="ru-RU"/>
        </w:rPr>
        <w:t xml:space="preserve">Наличие у Подрядчика положительных </w:t>
      </w:r>
      <w:r w:rsidRPr="003F238C">
        <w:rPr>
          <w:rFonts w:ascii="Verdana" w:eastAsia="Calibri" w:hAnsi="Verdana"/>
          <w:sz w:val="22"/>
          <w:szCs w:val="22"/>
          <w:lang w:val="ru-RU"/>
        </w:rPr>
        <w:t xml:space="preserve">референций </w:t>
      </w:r>
      <w:r w:rsidRPr="003F238C">
        <w:rPr>
          <w:rFonts w:ascii="Verdana" w:hAnsi="Verdana"/>
          <w:sz w:val="22"/>
          <w:szCs w:val="22"/>
          <w:lang w:val="ru-RU"/>
        </w:rPr>
        <w:t>на выполнение аналогичных работ.</w:t>
      </w:r>
    </w:p>
    <w:p w:rsidR="003F238C" w:rsidRPr="003F238C" w:rsidRDefault="003F238C" w:rsidP="003F238C">
      <w:pPr>
        <w:pStyle w:val="af5"/>
        <w:numPr>
          <w:ilvl w:val="0"/>
          <w:numId w:val="21"/>
        </w:numPr>
        <w:suppressAutoHyphens w:val="0"/>
        <w:autoSpaceDN/>
        <w:ind w:left="0" w:firstLine="0"/>
        <w:contextualSpacing/>
        <w:jc w:val="both"/>
        <w:textAlignment w:val="auto"/>
        <w:rPr>
          <w:lang w:val="ru-RU"/>
        </w:rPr>
      </w:pPr>
      <w:r w:rsidRPr="003F238C">
        <w:rPr>
          <w:rFonts w:ascii="Verdana" w:hAnsi="Verdana"/>
          <w:sz w:val="22"/>
          <w:szCs w:val="22"/>
          <w:lang w:val="ru-RU"/>
        </w:rPr>
        <w:t>Опыт выполнения аналогичных по характеру и объемам работ на объектах электроэнергетики не менее 3-х лет.</w:t>
      </w:r>
    </w:p>
    <w:p w:rsidR="003F238C" w:rsidRPr="003F238C" w:rsidRDefault="003F238C" w:rsidP="003F238C">
      <w:pPr>
        <w:pStyle w:val="af5"/>
        <w:numPr>
          <w:ilvl w:val="0"/>
          <w:numId w:val="21"/>
        </w:numPr>
        <w:suppressAutoHyphens w:val="0"/>
        <w:autoSpaceDN/>
        <w:ind w:left="0" w:firstLine="0"/>
        <w:contextualSpacing/>
        <w:jc w:val="both"/>
        <w:textAlignment w:val="auto"/>
        <w:rPr>
          <w:lang w:val="ru-RU"/>
        </w:rPr>
      </w:pPr>
      <w:r w:rsidRPr="003F238C">
        <w:rPr>
          <w:rFonts w:ascii="Verdana" w:eastAsia="Calibri" w:hAnsi="Verdana"/>
          <w:sz w:val="22"/>
          <w:szCs w:val="22"/>
          <w:lang w:val="ru-RU"/>
        </w:rPr>
        <w:t>Наличие у Подрядчика необходимой для выполнения Работ материально-технической базы</w:t>
      </w:r>
      <w:r w:rsidRPr="003F238C">
        <w:rPr>
          <w:rFonts w:ascii="Verdana" w:hAnsi="Verdana"/>
          <w:sz w:val="22"/>
          <w:szCs w:val="22"/>
          <w:lang w:val="ru-RU"/>
        </w:rPr>
        <w:t xml:space="preserve"> (Желательно наличие в районе выполнения Работ).</w:t>
      </w:r>
    </w:p>
    <w:p w:rsidR="003F238C" w:rsidRPr="003F238C" w:rsidRDefault="003F238C" w:rsidP="003F238C">
      <w:pPr>
        <w:pStyle w:val="af5"/>
        <w:numPr>
          <w:ilvl w:val="0"/>
          <w:numId w:val="21"/>
        </w:numPr>
        <w:suppressAutoHyphens w:val="0"/>
        <w:autoSpaceDN/>
        <w:ind w:left="0" w:firstLine="0"/>
        <w:contextualSpacing/>
        <w:jc w:val="both"/>
        <w:textAlignment w:val="auto"/>
        <w:rPr>
          <w:rFonts w:ascii="Verdana" w:hAnsi="Verdana"/>
          <w:sz w:val="22"/>
          <w:szCs w:val="22"/>
          <w:lang w:val="ru-RU"/>
        </w:rPr>
      </w:pPr>
      <w:r w:rsidRPr="003F238C">
        <w:rPr>
          <w:rFonts w:ascii="Verdana" w:hAnsi="Verdana"/>
          <w:sz w:val="22"/>
          <w:szCs w:val="22"/>
          <w:lang w:val="ru-RU"/>
        </w:rPr>
        <w:t xml:space="preserve">В составе </w:t>
      </w:r>
      <w:r w:rsidRPr="003F238C">
        <w:rPr>
          <w:rFonts w:ascii="Verdana" w:eastAsia="Calibri" w:hAnsi="Verdana"/>
          <w:sz w:val="22"/>
          <w:szCs w:val="22"/>
          <w:lang w:val="ru-RU"/>
        </w:rPr>
        <w:t>конкурсной документации дополнительно Подрядчик должен представить</w:t>
      </w:r>
      <w:r w:rsidRPr="003F238C">
        <w:rPr>
          <w:rFonts w:ascii="Verdana" w:hAnsi="Verdana"/>
          <w:sz w:val="22"/>
          <w:szCs w:val="22"/>
          <w:lang w:val="ru-RU"/>
        </w:rPr>
        <w:t>:</w:t>
      </w:r>
    </w:p>
    <w:p w:rsidR="003F238C" w:rsidRPr="003F238C" w:rsidRDefault="003F238C" w:rsidP="003F238C">
      <w:pPr>
        <w:pStyle w:val="af5"/>
        <w:numPr>
          <w:ilvl w:val="0"/>
          <w:numId w:val="22"/>
        </w:numPr>
        <w:suppressAutoHyphens w:val="0"/>
        <w:autoSpaceDN/>
        <w:ind w:left="851" w:firstLine="0"/>
        <w:contextualSpacing/>
        <w:jc w:val="both"/>
        <w:textAlignment w:val="auto"/>
        <w:rPr>
          <w:rFonts w:ascii="Verdana" w:hAnsi="Verdana"/>
          <w:sz w:val="22"/>
          <w:szCs w:val="22"/>
          <w:lang w:val="ru-RU"/>
        </w:rPr>
      </w:pPr>
      <w:r w:rsidRPr="003F238C">
        <w:rPr>
          <w:rFonts w:ascii="Verdana" w:hAnsi="Verdana"/>
          <w:sz w:val="22"/>
          <w:szCs w:val="22"/>
          <w:lang w:val="ru-RU"/>
        </w:rPr>
        <w:t xml:space="preserve">Информацию о наличии системы управления охраной труда (СУОТ) подтвержденной документально в соответствии с ГОСТ 12.0.230-2007 МЕЖГОСУДАРСТВЕННЫЙ СТАНДАРТ. СИСТЕМА СТАНДАРТОВ БЕЗОПАСНОСТИ ТРУДА. СИСТЕМЫ УПРАВЛЕНИЯ ОХРАНОЙ ТРУДА. ОБЩИЕ ТРЕБОВАНИЯ, введен в действие приказом Ростехрегулирования от 10 июля 2007 г. </w:t>
      </w:r>
      <w:r>
        <w:rPr>
          <w:rFonts w:ascii="Verdana" w:hAnsi="Verdana"/>
          <w:sz w:val="22"/>
          <w:szCs w:val="22"/>
        </w:rPr>
        <w:t>N</w:t>
      </w:r>
      <w:r w:rsidRPr="003F238C">
        <w:rPr>
          <w:rFonts w:ascii="Verdana" w:hAnsi="Verdana"/>
          <w:sz w:val="22"/>
          <w:szCs w:val="22"/>
          <w:lang w:val="ru-RU"/>
        </w:rPr>
        <w:t xml:space="preserve"> 169-ст. (приветствуется предоставление сертификата соответствия СУОТ на соответствие системе менеджмента </w:t>
      </w:r>
      <w:r>
        <w:rPr>
          <w:rFonts w:ascii="Verdana" w:hAnsi="Verdana"/>
          <w:sz w:val="22"/>
          <w:szCs w:val="22"/>
        </w:rPr>
        <w:t>OHSAS</w:t>
      </w:r>
      <w:r w:rsidRPr="003F238C">
        <w:rPr>
          <w:rFonts w:ascii="Verdana" w:hAnsi="Verdana"/>
          <w:sz w:val="22"/>
          <w:szCs w:val="22"/>
          <w:lang w:val="ru-RU"/>
        </w:rPr>
        <w:t xml:space="preserve"> 18001-2007);</w:t>
      </w:r>
    </w:p>
    <w:p w:rsidR="003F238C" w:rsidRPr="003F238C" w:rsidRDefault="003F238C" w:rsidP="003F238C">
      <w:pPr>
        <w:pStyle w:val="af5"/>
        <w:numPr>
          <w:ilvl w:val="0"/>
          <w:numId w:val="22"/>
        </w:numPr>
        <w:suppressAutoHyphens w:val="0"/>
        <w:autoSpaceDN/>
        <w:ind w:left="851" w:firstLine="0"/>
        <w:contextualSpacing/>
        <w:jc w:val="both"/>
        <w:textAlignment w:val="auto"/>
        <w:rPr>
          <w:rFonts w:ascii="Times New Roman" w:hAnsi="Times New Roman"/>
          <w:lang w:val="ru-RU"/>
        </w:rPr>
      </w:pPr>
      <w:r w:rsidRPr="003F238C">
        <w:rPr>
          <w:rFonts w:ascii="Verdana" w:hAnsi="Verdana"/>
          <w:sz w:val="22"/>
          <w:szCs w:val="22"/>
          <w:lang w:val="ru-RU"/>
        </w:rPr>
        <w:t>Копию приказа по организации работы постояннодействующей комиссии по проверке знаний работников организации. Копии удостоверений всех членов постояннодействующей комиссии по проверке знаний работников организации;</w:t>
      </w:r>
    </w:p>
    <w:p w:rsidR="003F238C" w:rsidRPr="003F238C" w:rsidRDefault="003F238C" w:rsidP="003F238C">
      <w:pPr>
        <w:pStyle w:val="af5"/>
        <w:numPr>
          <w:ilvl w:val="0"/>
          <w:numId w:val="22"/>
        </w:numPr>
        <w:suppressAutoHyphens w:val="0"/>
        <w:autoSpaceDN/>
        <w:ind w:left="851" w:firstLine="0"/>
        <w:contextualSpacing/>
        <w:jc w:val="both"/>
        <w:textAlignment w:val="auto"/>
        <w:rPr>
          <w:lang w:val="ru-RU"/>
        </w:rPr>
      </w:pPr>
      <w:r w:rsidRPr="003F238C">
        <w:rPr>
          <w:rFonts w:ascii="Verdana" w:hAnsi="Verdana"/>
          <w:sz w:val="22"/>
          <w:szCs w:val="22"/>
          <w:lang w:val="ru-RU"/>
        </w:rPr>
        <w:t>Сведения о травматизме на производстве и профессиональных заболеваниях (форма №7 - травматизм Приказ Росстата: от 02.07.2008 № 153) за последние 3 года, заверенные статистическим органом;</w:t>
      </w:r>
    </w:p>
    <w:p w:rsidR="003F238C" w:rsidRPr="003F238C" w:rsidRDefault="003F238C" w:rsidP="003F238C">
      <w:pPr>
        <w:pStyle w:val="af5"/>
        <w:numPr>
          <w:ilvl w:val="0"/>
          <w:numId w:val="22"/>
        </w:numPr>
        <w:suppressAutoHyphens w:val="0"/>
        <w:autoSpaceDN/>
        <w:ind w:left="851" w:firstLine="0"/>
        <w:contextualSpacing/>
        <w:jc w:val="both"/>
        <w:textAlignment w:val="auto"/>
        <w:rPr>
          <w:lang w:val="ru-RU"/>
        </w:rPr>
      </w:pPr>
      <w:r w:rsidRPr="003F238C">
        <w:rPr>
          <w:rFonts w:ascii="Verdana" w:hAnsi="Verdana"/>
          <w:sz w:val="22"/>
          <w:szCs w:val="22"/>
          <w:lang w:val="ru-RU"/>
        </w:rPr>
        <w:t>Копии свидетельств специалистов, допущенных к производству работ в качестве руководителя, Протокол Центральной аттестационной комиссии Федеральной службы по экологическому, технологическому и атомному надзору (Ростехнадзор) о проверке знаний требований промышленной безопасности;</w:t>
      </w:r>
    </w:p>
    <w:p w:rsidR="003F238C" w:rsidRDefault="003F238C" w:rsidP="003F238C">
      <w:pPr>
        <w:pStyle w:val="af5"/>
        <w:numPr>
          <w:ilvl w:val="0"/>
          <w:numId w:val="22"/>
        </w:numPr>
        <w:suppressAutoHyphens w:val="0"/>
        <w:autoSpaceDN/>
        <w:ind w:left="851" w:firstLine="0"/>
        <w:contextualSpacing/>
        <w:jc w:val="both"/>
        <w:textAlignment w:val="auto"/>
      </w:pPr>
      <w:proofErr w:type="spellStart"/>
      <w:r>
        <w:rPr>
          <w:rFonts w:ascii="Verdana" w:hAnsi="Verdana"/>
          <w:sz w:val="22"/>
          <w:szCs w:val="22"/>
        </w:rPr>
        <w:t>Устав</w:t>
      </w:r>
      <w:proofErr w:type="spellEnd"/>
      <w:r>
        <w:rPr>
          <w:rFonts w:ascii="Verdana" w:hAnsi="Verdana"/>
          <w:sz w:val="22"/>
          <w:szCs w:val="22"/>
        </w:rPr>
        <w:t xml:space="preserve"> </w:t>
      </w:r>
      <w:proofErr w:type="spellStart"/>
      <w:r>
        <w:rPr>
          <w:rFonts w:ascii="Verdana" w:hAnsi="Verdana"/>
          <w:sz w:val="22"/>
          <w:szCs w:val="22"/>
        </w:rPr>
        <w:t>организации</w:t>
      </w:r>
      <w:proofErr w:type="spellEnd"/>
      <w:r>
        <w:rPr>
          <w:rFonts w:ascii="Verdana" w:hAnsi="Verdana"/>
          <w:sz w:val="22"/>
          <w:szCs w:val="22"/>
        </w:rPr>
        <w:t>;</w:t>
      </w:r>
    </w:p>
    <w:p w:rsidR="003F238C" w:rsidRPr="003F238C" w:rsidRDefault="003F238C" w:rsidP="003F238C">
      <w:pPr>
        <w:pStyle w:val="af5"/>
        <w:numPr>
          <w:ilvl w:val="0"/>
          <w:numId w:val="22"/>
        </w:numPr>
        <w:suppressAutoHyphens w:val="0"/>
        <w:autoSpaceDN/>
        <w:ind w:left="851" w:firstLine="0"/>
        <w:contextualSpacing/>
        <w:jc w:val="both"/>
        <w:textAlignment w:val="auto"/>
        <w:rPr>
          <w:lang w:val="ru-RU"/>
        </w:rPr>
      </w:pPr>
      <w:r w:rsidRPr="003F238C">
        <w:rPr>
          <w:rFonts w:ascii="Verdana" w:hAnsi="Verdana"/>
          <w:sz w:val="22"/>
          <w:szCs w:val="22"/>
          <w:lang w:val="ru-RU"/>
        </w:rPr>
        <w:t>Свидетельство о поставке на учет в налоговом органе;</w:t>
      </w:r>
    </w:p>
    <w:p w:rsidR="003F238C" w:rsidRPr="003F238C" w:rsidRDefault="003F238C" w:rsidP="003F238C">
      <w:pPr>
        <w:pStyle w:val="af5"/>
        <w:numPr>
          <w:ilvl w:val="0"/>
          <w:numId w:val="22"/>
        </w:numPr>
        <w:suppressAutoHyphens w:val="0"/>
        <w:autoSpaceDN/>
        <w:ind w:left="851" w:firstLine="0"/>
        <w:contextualSpacing/>
        <w:jc w:val="both"/>
        <w:textAlignment w:val="auto"/>
        <w:rPr>
          <w:lang w:val="ru-RU"/>
        </w:rPr>
      </w:pPr>
      <w:r w:rsidRPr="003F238C">
        <w:rPr>
          <w:rFonts w:ascii="Verdana" w:hAnsi="Verdana"/>
          <w:sz w:val="22"/>
          <w:szCs w:val="22"/>
          <w:lang w:val="ru-RU"/>
        </w:rPr>
        <w:t>Свидетельство о внесении в единый государственный реестр юридического лица;</w:t>
      </w:r>
    </w:p>
    <w:p w:rsidR="003F238C" w:rsidRPr="003F238C" w:rsidRDefault="003F238C" w:rsidP="003F238C">
      <w:pPr>
        <w:pStyle w:val="af5"/>
        <w:numPr>
          <w:ilvl w:val="0"/>
          <w:numId w:val="22"/>
        </w:numPr>
        <w:suppressAutoHyphens w:val="0"/>
        <w:autoSpaceDN/>
        <w:ind w:left="851" w:firstLine="0"/>
        <w:contextualSpacing/>
        <w:jc w:val="both"/>
        <w:textAlignment w:val="auto"/>
        <w:rPr>
          <w:rFonts w:ascii="Verdana" w:hAnsi="Verdana"/>
          <w:sz w:val="22"/>
          <w:szCs w:val="22"/>
          <w:lang w:val="ru-RU"/>
        </w:rPr>
      </w:pPr>
      <w:r w:rsidRPr="003F238C">
        <w:rPr>
          <w:rFonts w:ascii="Verdana" w:hAnsi="Verdana"/>
          <w:sz w:val="22"/>
          <w:szCs w:val="22"/>
          <w:lang w:val="ru-RU"/>
        </w:rPr>
        <w:t>Сведения об объеме аналогично выполненных работ за последние 3 года;</w:t>
      </w:r>
    </w:p>
    <w:p w:rsidR="003F238C" w:rsidRPr="003F238C" w:rsidRDefault="003F238C" w:rsidP="003F238C">
      <w:pPr>
        <w:pStyle w:val="af5"/>
        <w:numPr>
          <w:ilvl w:val="0"/>
          <w:numId w:val="22"/>
        </w:numPr>
        <w:suppressAutoHyphens w:val="0"/>
        <w:autoSpaceDN/>
        <w:ind w:left="851" w:firstLine="0"/>
        <w:contextualSpacing/>
        <w:jc w:val="both"/>
        <w:textAlignment w:val="auto"/>
        <w:rPr>
          <w:rFonts w:ascii="Times New Roman" w:hAnsi="Times New Roman"/>
          <w:lang w:val="ru-RU"/>
        </w:rPr>
      </w:pPr>
      <w:r w:rsidRPr="003F238C">
        <w:rPr>
          <w:rFonts w:ascii="Verdana" w:hAnsi="Verdana"/>
          <w:sz w:val="22"/>
          <w:szCs w:val="22"/>
          <w:lang w:val="ru-RU"/>
        </w:rPr>
        <w:t>Документы, подтверждающие полномочия руководителя организации.</w:t>
      </w:r>
    </w:p>
    <w:p w:rsidR="003F238C" w:rsidRPr="003F238C" w:rsidRDefault="003F238C" w:rsidP="003F238C">
      <w:pPr>
        <w:pStyle w:val="af5"/>
        <w:numPr>
          <w:ilvl w:val="0"/>
          <w:numId w:val="21"/>
        </w:numPr>
        <w:suppressAutoHyphens w:val="0"/>
        <w:autoSpaceDN/>
        <w:ind w:left="0" w:firstLine="0"/>
        <w:contextualSpacing/>
        <w:jc w:val="both"/>
        <w:textAlignment w:val="auto"/>
        <w:rPr>
          <w:rFonts w:ascii="Verdana" w:hAnsi="Verdana"/>
          <w:sz w:val="22"/>
          <w:szCs w:val="22"/>
          <w:lang w:val="ru-RU"/>
        </w:rPr>
      </w:pPr>
      <w:r w:rsidRPr="003F238C">
        <w:rPr>
          <w:rFonts w:ascii="Verdana" w:hAnsi="Verdana"/>
          <w:sz w:val="22"/>
          <w:szCs w:val="22"/>
          <w:lang w:val="ru-RU"/>
        </w:rPr>
        <w:t>На этапе подачи технико-коммерческого предложения Подрядчик обязан предоставить Заказчику комплект сметной документации, выполненный по СНБ-2001 (ФЕР, ФЕРр, ФЕРм, ФЕРп, ИЕР, ИЕРр) с указанием индексов (СМР, материалы, оплата труда, эксплуатация машин и механизмов). Сметная документация должна содержать все планируемые Подрядчиком расходы, включая материалы, механизмы, транспортно-заготовительные и командировочные расходы. Сметная документация должна быть представлена в электронном виде в одном из форматов: .</w:t>
      </w:r>
      <w:proofErr w:type="spellStart"/>
      <w:r>
        <w:rPr>
          <w:rFonts w:ascii="Verdana" w:hAnsi="Verdana"/>
          <w:sz w:val="22"/>
          <w:szCs w:val="22"/>
        </w:rPr>
        <w:t>xls</w:t>
      </w:r>
      <w:proofErr w:type="spellEnd"/>
      <w:r w:rsidRPr="003F238C">
        <w:rPr>
          <w:rFonts w:ascii="Verdana" w:hAnsi="Verdana"/>
          <w:sz w:val="22"/>
          <w:szCs w:val="22"/>
          <w:lang w:val="ru-RU"/>
        </w:rPr>
        <w:t xml:space="preserve">, </w:t>
      </w:r>
      <w:proofErr w:type="spellStart"/>
      <w:r>
        <w:rPr>
          <w:rFonts w:ascii="Verdana" w:hAnsi="Verdana"/>
          <w:sz w:val="22"/>
          <w:szCs w:val="22"/>
        </w:rPr>
        <w:t>xlsx</w:t>
      </w:r>
      <w:proofErr w:type="spellEnd"/>
      <w:r w:rsidRPr="003F238C">
        <w:rPr>
          <w:rFonts w:ascii="Verdana" w:hAnsi="Verdana"/>
          <w:sz w:val="22"/>
          <w:szCs w:val="22"/>
          <w:lang w:val="ru-RU"/>
        </w:rPr>
        <w:t xml:space="preserve">, </w:t>
      </w:r>
      <w:proofErr w:type="spellStart"/>
      <w:r>
        <w:rPr>
          <w:rFonts w:ascii="Verdana" w:hAnsi="Verdana"/>
          <w:sz w:val="22"/>
          <w:szCs w:val="22"/>
        </w:rPr>
        <w:t>gsf</w:t>
      </w:r>
      <w:proofErr w:type="spellEnd"/>
      <w:r w:rsidRPr="003F238C">
        <w:rPr>
          <w:rFonts w:ascii="Verdana" w:hAnsi="Verdana"/>
          <w:sz w:val="22"/>
          <w:szCs w:val="22"/>
          <w:lang w:val="ru-RU"/>
        </w:rPr>
        <w:t>, .</w:t>
      </w:r>
      <w:r>
        <w:rPr>
          <w:rFonts w:ascii="Verdana" w:hAnsi="Verdana"/>
          <w:sz w:val="22"/>
          <w:szCs w:val="22"/>
        </w:rPr>
        <w:t>xml</w:t>
      </w:r>
      <w:r w:rsidRPr="003F238C">
        <w:rPr>
          <w:rFonts w:ascii="Verdana" w:hAnsi="Verdana"/>
          <w:sz w:val="22"/>
          <w:szCs w:val="22"/>
          <w:lang w:val="ru-RU"/>
        </w:rPr>
        <w:t>, с целью проведения экспертизы на правильность применения сметных норм и расценок, выявления несоответствия позиций сметы с расценками нормативной базы, экспертизы цен, нормативов накладных расходов и сметной прибыли.</w:t>
      </w:r>
    </w:p>
    <w:p w:rsidR="003F238C" w:rsidRPr="003F238C" w:rsidRDefault="003F238C" w:rsidP="003F238C">
      <w:pPr>
        <w:pStyle w:val="af5"/>
        <w:numPr>
          <w:ilvl w:val="0"/>
          <w:numId w:val="21"/>
        </w:numPr>
        <w:suppressAutoHyphens w:val="0"/>
        <w:autoSpaceDN/>
        <w:ind w:left="0" w:firstLine="0"/>
        <w:contextualSpacing/>
        <w:jc w:val="both"/>
        <w:textAlignment w:val="auto"/>
        <w:rPr>
          <w:rFonts w:ascii="Verdana" w:hAnsi="Verdana"/>
          <w:sz w:val="22"/>
          <w:szCs w:val="22"/>
          <w:lang w:val="ru-RU"/>
        </w:rPr>
      </w:pPr>
      <w:r w:rsidRPr="003F238C">
        <w:rPr>
          <w:rFonts w:ascii="Verdana" w:hAnsi="Verdana"/>
          <w:sz w:val="22"/>
          <w:szCs w:val="22"/>
          <w:lang w:val="ru-RU"/>
        </w:rPr>
        <w:t>Подрядчик обязан посетить объект производства работ на этапе проведения закупочных процедур с целью наиболее объективной оценки объёмов работы и её стоимости. Перечень зданий и помещений, оснащаемых охранно-пожарной сигнализацией, представлен в Приложении 1 к настоящему Техническому заданию. По итогам посещения составить акт о технических решениях и используемом оборудовании с последующим предоставлением акта Заказчику.</w:t>
      </w:r>
    </w:p>
    <w:p w:rsidR="003F238C" w:rsidRPr="003F238C" w:rsidRDefault="003F238C" w:rsidP="003F238C">
      <w:pPr>
        <w:pStyle w:val="af5"/>
        <w:numPr>
          <w:ilvl w:val="0"/>
          <w:numId w:val="21"/>
        </w:numPr>
        <w:suppressAutoHyphens w:val="0"/>
        <w:autoSpaceDN/>
        <w:ind w:left="0" w:firstLine="0"/>
        <w:contextualSpacing/>
        <w:jc w:val="both"/>
        <w:textAlignment w:val="auto"/>
        <w:rPr>
          <w:rFonts w:ascii="Verdana" w:hAnsi="Verdana"/>
          <w:sz w:val="22"/>
          <w:szCs w:val="22"/>
          <w:lang w:val="ru-RU"/>
        </w:rPr>
      </w:pPr>
      <w:r w:rsidRPr="003F238C">
        <w:rPr>
          <w:rFonts w:ascii="Verdana" w:hAnsi="Verdana"/>
          <w:spacing w:val="-4"/>
          <w:sz w:val="22"/>
          <w:szCs w:val="22"/>
          <w:lang w:val="ru-RU"/>
        </w:rPr>
        <w:t xml:space="preserve">Подрядчик обязан провести анализ проектной документации, предоставленной Заказчиком, по оснащению </w:t>
      </w:r>
      <w:r w:rsidRPr="003F238C">
        <w:rPr>
          <w:rFonts w:ascii="Verdana" w:eastAsia="Calibri" w:hAnsi="Verdana"/>
          <w:sz w:val="22"/>
          <w:szCs w:val="22"/>
          <w:lang w:val="ru-RU"/>
        </w:rPr>
        <w:t xml:space="preserve">зданий, сооружений и помещений </w:t>
      </w:r>
      <w:r w:rsidRPr="003F238C">
        <w:rPr>
          <w:rFonts w:ascii="Verdana" w:eastAsia="Calibri" w:hAnsi="Verdana"/>
          <w:spacing w:val="-4"/>
          <w:sz w:val="22"/>
          <w:szCs w:val="22"/>
          <w:lang w:val="ru-RU"/>
        </w:rPr>
        <w:t>филиала «Шатурская ГРЭС» ОАО «Э.ОН Россия» охранно-пожарной сигнализацией и выдать замечания и предложения в виде акта.</w:t>
      </w:r>
    </w:p>
    <w:p w:rsidR="003F238C" w:rsidRPr="003F238C" w:rsidRDefault="003F238C" w:rsidP="003F238C">
      <w:pPr>
        <w:pStyle w:val="af5"/>
        <w:numPr>
          <w:ilvl w:val="0"/>
          <w:numId w:val="21"/>
        </w:numPr>
        <w:suppressAutoHyphens w:val="0"/>
        <w:autoSpaceDN/>
        <w:ind w:left="0" w:firstLine="0"/>
        <w:contextualSpacing/>
        <w:jc w:val="both"/>
        <w:textAlignment w:val="auto"/>
        <w:rPr>
          <w:rFonts w:ascii="Verdana" w:hAnsi="Verdana"/>
          <w:sz w:val="22"/>
          <w:szCs w:val="22"/>
          <w:lang w:val="ru-RU"/>
        </w:rPr>
      </w:pPr>
      <w:r w:rsidRPr="003F238C">
        <w:rPr>
          <w:rFonts w:ascii="Verdana" w:hAnsi="Verdana"/>
          <w:spacing w:val="-4"/>
          <w:sz w:val="22"/>
          <w:szCs w:val="22"/>
          <w:lang w:val="ru-RU"/>
        </w:rPr>
        <w:t>Подрядчик обязан</w:t>
      </w:r>
      <w:r w:rsidRPr="003F238C">
        <w:rPr>
          <w:rFonts w:ascii="Verdana" w:hAnsi="Verdana"/>
          <w:sz w:val="22"/>
          <w:szCs w:val="22"/>
          <w:lang w:val="ru-RU"/>
        </w:rPr>
        <w:t xml:space="preserve"> провести анализ маршрутов прокладки ВОЛС, а также осмотр кабельных каналов, эстакад и т.п. для прокладки ВОЛС на участках, подлежащих оснащению охранно-пожарной сигнализацией зданий, сооружений и помещений.</w:t>
      </w:r>
    </w:p>
    <w:p w:rsidR="003F238C" w:rsidRPr="003F238C" w:rsidRDefault="003F238C" w:rsidP="003F238C">
      <w:pPr>
        <w:pStyle w:val="af5"/>
        <w:numPr>
          <w:ilvl w:val="0"/>
          <w:numId w:val="21"/>
        </w:numPr>
        <w:suppressAutoHyphens w:val="0"/>
        <w:autoSpaceDN/>
        <w:ind w:left="0" w:firstLine="0"/>
        <w:contextualSpacing/>
        <w:jc w:val="both"/>
        <w:textAlignment w:val="auto"/>
        <w:rPr>
          <w:rFonts w:ascii="Verdana" w:hAnsi="Verdana"/>
          <w:sz w:val="22"/>
          <w:szCs w:val="22"/>
          <w:lang w:val="ru-RU"/>
        </w:rPr>
      </w:pPr>
      <w:r w:rsidRPr="003F238C">
        <w:rPr>
          <w:rFonts w:ascii="Verdana" w:hAnsi="Verdana"/>
          <w:sz w:val="22"/>
          <w:szCs w:val="22"/>
          <w:lang w:val="ru-RU"/>
        </w:rPr>
        <w:t>Подрядчик обязан по результатам проведённого анализа представить технико-коммерческое предложение, учитывающее весь спектр необходимых работ по прокладке ВОЛС и оснащению</w:t>
      </w:r>
      <w:r w:rsidRPr="003F238C">
        <w:rPr>
          <w:rFonts w:ascii="Verdana" w:hAnsi="Verdana"/>
          <w:spacing w:val="-4"/>
          <w:sz w:val="22"/>
          <w:szCs w:val="22"/>
          <w:lang w:val="ru-RU"/>
        </w:rPr>
        <w:t xml:space="preserve"> </w:t>
      </w:r>
      <w:r w:rsidRPr="003F238C">
        <w:rPr>
          <w:rFonts w:ascii="Verdana" w:eastAsia="Calibri" w:hAnsi="Verdana"/>
          <w:sz w:val="22"/>
          <w:szCs w:val="22"/>
          <w:lang w:val="ru-RU"/>
        </w:rPr>
        <w:t>зданий, сооружений и помещений охранно-пожарной сигнализацией с интеграцией в единую комплексную систему безопасности филиала «Шатурская ГРЭС».</w:t>
      </w:r>
    </w:p>
    <w:p w:rsidR="003F238C" w:rsidRPr="003F238C" w:rsidRDefault="003F238C" w:rsidP="003F238C">
      <w:pPr>
        <w:pStyle w:val="af5"/>
        <w:numPr>
          <w:ilvl w:val="0"/>
          <w:numId w:val="21"/>
        </w:numPr>
        <w:suppressAutoHyphens w:val="0"/>
        <w:autoSpaceDN/>
        <w:ind w:left="0" w:firstLine="0"/>
        <w:contextualSpacing/>
        <w:jc w:val="both"/>
        <w:textAlignment w:val="auto"/>
        <w:rPr>
          <w:rFonts w:ascii="Verdana" w:hAnsi="Verdana"/>
          <w:sz w:val="22"/>
          <w:szCs w:val="22"/>
          <w:lang w:val="ru-RU"/>
        </w:rPr>
      </w:pPr>
      <w:r w:rsidRPr="003F238C">
        <w:rPr>
          <w:rFonts w:ascii="Verdana" w:hAnsi="Verdana"/>
          <w:sz w:val="22"/>
          <w:szCs w:val="22"/>
          <w:lang w:val="ru-RU"/>
        </w:rPr>
        <w:t>Перечень материалов, запасных частей (комплектующих изделий) и оборудования, предполагаемый к использованию в процессе проведения работ, должен быть включён в технико-коммерческое предложение Подрядчика в составе ведомости МТР с указанием количества и стоимости каждой единицы изделия.</w:t>
      </w:r>
    </w:p>
    <w:p w:rsidR="003F238C" w:rsidRPr="003F238C" w:rsidRDefault="003F238C" w:rsidP="003F238C">
      <w:pPr>
        <w:pStyle w:val="af5"/>
        <w:ind w:left="0"/>
        <w:jc w:val="both"/>
        <w:rPr>
          <w:rFonts w:ascii="Verdana" w:hAnsi="Verdana"/>
          <w:sz w:val="22"/>
          <w:szCs w:val="22"/>
          <w:lang w:val="ru-RU"/>
        </w:rPr>
      </w:pPr>
      <w:r w:rsidRPr="003F238C">
        <w:rPr>
          <w:rFonts w:ascii="Verdana" w:hAnsi="Verdana"/>
          <w:sz w:val="22"/>
          <w:szCs w:val="22"/>
          <w:lang w:val="ru-RU"/>
        </w:rPr>
        <w:t>Сроки поставки необходимых для выполнения работ МТР согласовываются с Заказчиком при проведении торгов и заключении договора.</w:t>
      </w:r>
    </w:p>
    <w:p w:rsidR="003F238C" w:rsidRPr="003F238C" w:rsidRDefault="003F238C" w:rsidP="003F238C">
      <w:pPr>
        <w:pStyle w:val="af5"/>
        <w:numPr>
          <w:ilvl w:val="0"/>
          <w:numId w:val="21"/>
        </w:numPr>
        <w:suppressAutoHyphens w:val="0"/>
        <w:autoSpaceDN/>
        <w:ind w:left="0" w:firstLine="0"/>
        <w:contextualSpacing/>
        <w:jc w:val="both"/>
        <w:textAlignment w:val="auto"/>
        <w:rPr>
          <w:rFonts w:ascii="Times New Roman" w:hAnsi="Times New Roman"/>
          <w:lang w:val="ru-RU"/>
        </w:rPr>
      </w:pPr>
      <w:r w:rsidRPr="003F238C">
        <w:rPr>
          <w:rFonts w:ascii="Verdana" w:eastAsia="Calibri" w:hAnsi="Verdana"/>
          <w:sz w:val="22"/>
          <w:szCs w:val="22"/>
          <w:lang w:val="ru-RU"/>
        </w:rPr>
        <w:t>На этапе проведения закупочной процедуры, при необходимости,</w:t>
      </w:r>
      <w:r w:rsidRPr="003F238C">
        <w:rPr>
          <w:lang w:val="ru-RU"/>
        </w:rPr>
        <w:t xml:space="preserve"> </w:t>
      </w:r>
      <w:r w:rsidRPr="003F238C">
        <w:rPr>
          <w:rFonts w:ascii="Verdana" w:eastAsia="Calibri" w:hAnsi="Verdana"/>
          <w:sz w:val="22"/>
          <w:szCs w:val="22"/>
          <w:lang w:val="ru-RU"/>
        </w:rPr>
        <w:t>Заказчик вправе дополнять, изменять или исключать объёмы работ, определённые Техническим заданием, исходя из фактического состояния объекта при заключении договора.</w:t>
      </w:r>
    </w:p>
    <w:p w:rsidR="003F238C" w:rsidRPr="00F92C78" w:rsidRDefault="003F238C" w:rsidP="00B140FB">
      <w:pPr>
        <w:tabs>
          <w:tab w:val="left" w:pos="708"/>
        </w:tabs>
        <w:spacing w:after="200" w:line="276" w:lineRule="auto"/>
        <w:ind w:firstLine="567"/>
        <w:rPr>
          <w:rFonts w:ascii="Verdana" w:hAnsi="Verdana"/>
          <w:sz w:val="21"/>
          <w:szCs w:val="21"/>
        </w:rPr>
      </w:pPr>
      <w:bookmarkStart w:id="1" w:name="_GoBack"/>
      <w:bookmarkEnd w:id="1"/>
    </w:p>
    <w:sectPr w:rsidR="003F238C" w:rsidRPr="00F92C78" w:rsidSect="00F12193">
      <w:pgSz w:w="11906" w:h="16838"/>
      <w:pgMar w:top="1276" w:right="1001" w:bottom="1134" w:left="1545" w:header="720" w:footer="720" w:gutter="0"/>
      <w:cols w:space="720"/>
      <w:docGrid w:linePitch="401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3BEA" w:rsidRDefault="00303BEA">
      <w:r>
        <w:separator/>
      </w:r>
    </w:p>
  </w:endnote>
  <w:endnote w:type="continuationSeparator" w:id="0">
    <w:p w:rsidR="00303BEA" w:rsidRDefault="00303B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ont316">
    <w:charset w:val="CC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3BEA" w:rsidRDefault="00303BEA">
      <w:r>
        <w:separator/>
      </w:r>
    </w:p>
  </w:footnote>
  <w:footnote w:type="continuationSeparator" w:id="0">
    <w:p w:rsidR="00303BEA" w:rsidRDefault="00303B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pStyle w:val="a"/>
      <w:lvlText w:val="%1."/>
      <w:lvlJc w:val="left"/>
      <w:pPr>
        <w:tabs>
          <w:tab w:val="num" w:pos="432"/>
        </w:tabs>
        <w:ind w:left="432" w:hanging="432"/>
      </w:pPr>
      <w:rPr>
        <w:b w:val="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862" w:hanging="360"/>
      </w:pPr>
      <w:rPr>
        <w:rFonts w:ascii="Symbol" w:hAnsi="Symbol"/>
        <w:color w:val="00000A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82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302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022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4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6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8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90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622" w:hanging="360"/>
      </w:pPr>
      <w:rPr>
        <w:rFonts w:ascii="Wingdings" w:hAnsi="Wingdings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-"/>
      <w:lvlJc w:val="left"/>
      <w:pPr>
        <w:tabs>
          <w:tab w:val="num" w:pos="7242"/>
        </w:tabs>
        <w:ind w:left="8104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7242"/>
        </w:tabs>
        <w:ind w:left="8824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7242"/>
        </w:tabs>
        <w:ind w:left="9544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7242"/>
        </w:tabs>
        <w:ind w:left="10264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7242"/>
        </w:tabs>
        <w:ind w:left="10984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7242"/>
        </w:tabs>
        <w:ind w:left="11704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7242"/>
        </w:tabs>
        <w:ind w:left="12424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7242"/>
        </w:tabs>
        <w:ind w:left="13144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242"/>
        </w:tabs>
        <w:ind w:left="13864" w:hanging="360"/>
      </w:pPr>
      <w:rPr>
        <w:rFonts w:ascii="Wingdings" w:hAnsi="Wingdings"/>
      </w:rPr>
    </w:lvl>
  </w:abstractNum>
  <w:abstractNum w:abstractNumId="3">
    <w:nsid w:val="00000004"/>
    <w:multiLevelType w:val="multilevel"/>
    <w:tmpl w:val="0532BA5A"/>
    <w:name w:val="WW8Num4"/>
    <w:lvl w:ilvl="0">
      <w:start w:val="5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-141"/>
        </w:tabs>
        <w:ind w:left="1430" w:hanging="7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782" w:hanging="108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8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605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8117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9328" w:hanging="2520"/>
      </w:pPr>
      <w:rPr>
        <w:rFonts w:hint="default"/>
      </w:rPr>
    </w:lvl>
  </w:abstractNum>
  <w:abstractNum w:abstractNumId="4">
    <w:nsid w:val="00000005"/>
    <w:multiLevelType w:val="multilevel"/>
    <w:tmpl w:val="00000005"/>
    <w:name w:val="WW8Num5"/>
    <w:lvl w:ilvl="0">
      <w:start w:val="6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69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47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2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</w:lvl>
  </w:abstractNum>
  <w:abstractNum w:abstractNumId="5">
    <w:nsid w:val="00000006"/>
    <w:multiLevelType w:val="multilevel"/>
    <w:tmpl w:val="0DD637A0"/>
    <w:name w:val="WW8Num6"/>
    <w:lvl w:ilvl="0">
      <w:start w:val="7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1069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  <w:rPr>
        <w:rFonts w:hint="default"/>
      </w:r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/>
      </w:rPr>
    </w:lvl>
  </w:abstractNum>
  <w:abstractNum w:abstractNumId="7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183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55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27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99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71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43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15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87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590" w:hanging="360"/>
      </w:pPr>
      <w:rPr>
        <w:rFonts w:ascii="Wingdings" w:hAnsi="Wingdings"/>
      </w:rPr>
    </w:lvl>
  </w:abstractNum>
  <w:abstractNum w:abstractNumId="8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/>
      </w:rPr>
    </w:lvl>
  </w:abstractNum>
  <w:abstractNum w:abstractNumId="9">
    <w:nsid w:val="0000000A"/>
    <w:multiLevelType w:val="multilevel"/>
    <w:tmpl w:val="0000000A"/>
    <w:name w:val="WW8Num10"/>
    <w:lvl w:ilvl="0">
      <w:start w:val="9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789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85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428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5716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678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821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9643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0712" w:hanging="2160"/>
      </w:pPr>
    </w:lvl>
  </w:abstractNum>
  <w:abstractNum w:abstractNumId="10">
    <w:nsid w:val="0000000B"/>
    <w:multiLevelType w:val="multi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66"/>
        </w:tabs>
        <w:ind w:left="1495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/>
      </w:rPr>
    </w:lvl>
  </w:abstractNum>
  <w:abstractNum w:abstractNumId="11">
    <w:nsid w:val="0000000C"/>
    <w:multiLevelType w:val="multi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1146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/>
      </w:rPr>
    </w:lvl>
  </w:abstractNum>
  <w:abstractNum w:abstractNumId="12">
    <w:nsid w:val="0000000D"/>
    <w:multiLevelType w:val="multilevel"/>
    <w:tmpl w:val="0000000D"/>
    <w:name w:val="WW8Num13"/>
    <w:lvl w:ilvl="0">
      <w:start w:val="8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720" w:hanging="720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13">
    <w:nsid w:val="0000000E"/>
    <w:multiLevelType w:val="multi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/>
      </w:rPr>
    </w:lvl>
  </w:abstractNum>
  <w:abstractNum w:abstractNumId="14">
    <w:nsid w:val="0000000F"/>
    <w:multiLevelType w:val="multi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1146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/>
      </w:rPr>
    </w:lvl>
  </w:abstractNum>
  <w:abstractNum w:abstractNumId="15">
    <w:nsid w:val="00000010"/>
    <w:multiLevelType w:val="multi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0"/>
        </w:tabs>
        <w:ind w:left="1146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/>
      </w:rPr>
    </w:lvl>
  </w:abstractNum>
  <w:abstractNum w:abstractNumId="16">
    <w:nsid w:val="00000011"/>
    <w:multiLevelType w:val="multi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0"/>
        </w:tabs>
        <w:ind w:left="1125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45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6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8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05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2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4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65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85" w:hanging="360"/>
      </w:pPr>
      <w:rPr>
        <w:rFonts w:ascii="Wingdings" w:hAnsi="Wingdings"/>
      </w:rPr>
    </w:lvl>
  </w:abstractNum>
  <w:abstractNum w:abstractNumId="17">
    <w:nsid w:val="21271E4C"/>
    <w:multiLevelType w:val="hybridMultilevel"/>
    <w:tmpl w:val="D28E1C3E"/>
    <w:lvl w:ilvl="0" w:tplc="DF36C5E6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481038E"/>
    <w:multiLevelType w:val="hybridMultilevel"/>
    <w:tmpl w:val="BAEC9A50"/>
    <w:lvl w:ilvl="0" w:tplc="8F0068FA">
      <w:start w:val="1"/>
      <w:numFmt w:val="decimal"/>
      <w:lvlText w:val="%1."/>
      <w:lvlJc w:val="left"/>
      <w:pPr>
        <w:ind w:left="502" w:hanging="360"/>
      </w:pPr>
      <w:rPr>
        <w:sz w:val="15"/>
        <w:szCs w:val="15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5DA1B30"/>
    <w:multiLevelType w:val="hybridMultilevel"/>
    <w:tmpl w:val="5C9A1A92"/>
    <w:lvl w:ilvl="0" w:tplc="16867D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377F92"/>
    <w:multiLevelType w:val="multilevel"/>
    <w:tmpl w:val="F1EEDE54"/>
    <w:name w:val="WW8Num132"/>
    <w:lvl w:ilvl="0">
      <w:start w:val="9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21">
    <w:nsid w:val="75FC2716"/>
    <w:multiLevelType w:val="multilevel"/>
    <w:tmpl w:val="B6A67060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663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21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6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56" w:hanging="252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21"/>
  </w:num>
  <w:num w:numId="19">
    <w:abstractNumId w:val="20"/>
  </w:num>
  <w:num w:numId="20">
    <w:abstractNumId w:val="18"/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autoHyphenation/>
  <w:defaultTableStyle w:val="a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0EE4"/>
    <w:rsid w:val="00003F01"/>
    <w:rsid w:val="00004882"/>
    <w:rsid w:val="00010F44"/>
    <w:rsid w:val="00011CB8"/>
    <w:rsid w:val="000142AD"/>
    <w:rsid w:val="00031544"/>
    <w:rsid w:val="000336AC"/>
    <w:rsid w:val="00033F8B"/>
    <w:rsid w:val="00034553"/>
    <w:rsid w:val="00036F45"/>
    <w:rsid w:val="00042C44"/>
    <w:rsid w:val="00056112"/>
    <w:rsid w:val="00056133"/>
    <w:rsid w:val="0006013F"/>
    <w:rsid w:val="00064A0D"/>
    <w:rsid w:val="00072D7C"/>
    <w:rsid w:val="000735A4"/>
    <w:rsid w:val="00077546"/>
    <w:rsid w:val="00083406"/>
    <w:rsid w:val="000845DB"/>
    <w:rsid w:val="0008479D"/>
    <w:rsid w:val="00084AF3"/>
    <w:rsid w:val="00086B4C"/>
    <w:rsid w:val="00093652"/>
    <w:rsid w:val="0009397A"/>
    <w:rsid w:val="00094072"/>
    <w:rsid w:val="00094E6B"/>
    <w:rsid w:val="000A2CBB"/>
    <w:rsid w:val="000A3681"/>
    <w:rsid w:val="000A434D"/>
    <w:rsid w:val="000A4F6C"/>
    <w:rsid w:val="000B0271"/>
    <w:rsid w:val="000B1631"/>
    <w:rsid w:val="000B4F3E"/>
    <w:rsid w:val="000C0357"/>
    <w:rsid w:val="000C2180"/>
    <w:rsid w:val="000C2DAE"/>
    <w:rsid w:val="000C4726"/>
    <w:rsid w:val="000C680C"/>
    <w:rsid w:val="000D2BCF"/>
    <w:rsid w:val="000D2C2E"/>
    <w:rsid w:val="000D5C27"/>
    <w:rsid w:val="000D737D"/>
    <w:rsid w:val="000E1349"/>
    <w:rsid w:val="000E28F2"/>
    <w:rsid w:val="000E4723"/>
    <w:rsid w:val="000E6629"/>
    <w:rsid w:val="000E6802"/>
    <w:rsid w:val="000E758C"/>
    <w:rsid w:val="000F3319"/>
    <w:rsid w:val="000F54D1"/>
    <w:rsid w:val="000F54E0"/>
    <w:rsid w:val="0010345F"/>
    <w:rsid w:val="00103514"/>
    <w:rsid w:val="001059EF"/>
    <w:rsid w:val="00107471"/>
    <w:rsid w:val="00110127"/>
    <w:rsid w:val="00112A9D"/>
    <w:rsid w:val="001160C9"/>
    <w:rsid w:val="001203D2"/>
    <w:rsid w:val="00120E56"/>
    <w:rsid w:val="00124FBF"/>
    <w:rsid w:val="0012633D"/>
    <w:rsid w:val="00132B9B"/>
    <w:rsid w:val="00135C0D"/>
    <w:rsid w:val="00145DD6"/>
    <w:rsid w:val="00151EC9"/>
    <w:rsid w:val="00154E31"/>
    <w:rsid w:val="001553C3"/>
    <w:rsid w:val="001601A0"/>
    <w:rsid w:val="00167291"/>
    <w:rsid w:val="0016790E"/>
    <w:rsid w:val="00175448"/>
    <w:rsid w:val="00182451"/>
    <w:rsid w:val="001900A6"/>
    <w:rsid w:val="001973C4"/>
    <w:rsid w:val="001A3856"/>
    <w:rsid w:val="001A5733"/>
    <w:rsid w:val="001B14A1"/>
    <w:rsid w:val="001B21AF"/>
    <w:rsid w:val="001B3B5D"/>
    <w:rsid w:val="001B7942"/>
    <w:rsid w:val="001C0622"/>
    <w:rsid w:val="001C53B1"/>
    <w:rsid w:val="001C7843"/>
    <w:rsid w:val="001D04A2"/>
    <w:rsid w:val="001D12B7"/>
    <w:rsid w:val="001D4F44"/>
    <w:rsid w:val="001E0E31"/>
    <w:rsid w:val="001E0E68"/>
    <w:rsid w:val="001F134E"/>
    <w:rsid w:val="001F2B87"/>
    <w:rsid w:val="001F4611"/>
    <w:rsid w:val="001F74A9"/>
    <w:rsid w:val="00201B5E"/>
    <w:rsid w:val="00205BF5"/>
    <w:rsid w:val="00210986"/>
    <w:rsid w:val="00210B77"/>
    <w:rsid w:val="00215EB5"/>
    <w:rsid w:val="0022075C"/>
    <w:rsid w:val="00222760"/>
    <w:rsid w:val="0022651F"/>
    <w:rsid w:val="00227C43"/>
    <w:rsid w:val="00230F33"/>
    <w:rsid w:val="00233856"/>
    <w:rsid w:val="00234735"/>
    <w:rsid w:val="00235234"/>
    <w:rsid w:val="00235721"/>
    <w:rsid w:val="00235A16"/>
    <w:rsid w:val="002422D1"/>
    <w:rsid w:val="002431C8"/>
    <w:rsid w:val="00243614"/>
    <w:rsid w:val="00251E96"/>
    <w:rsid w:val="002526AC"/>
    <w:rsid w:val="002533F2"/>
    <w:rsid w:val="00255BFA"/>
    <w:rsid w:val="00256189"/>
    <w:rsid w:val="00257E10"/>
    <w:rsid w:val="0026006E"/>
    <w:rsid w:val="002646CE"/>
    <w:rsid w:val="00266A42"/>
    <w:rsid w:val="00283146"/>
    <w:rsid w:val="002930C2"/>
    <w:rsid w:val="002931C0"/>
    <w:rsid w:val="002A1E0E"/>
    <w:rsid w:val="002A295E"/>
    <w:rsid w:val="002A5767"/>
    <w:rsid w:val="002A63EE"/>
    <w:rsid w:val="002B047D"/>
    <w:rsid w:val="002B19EA"/>
    <w:rsid w:val="002B2171"/>
    <w:rsid w:val="002B41D7"/>
    <w:rsid w:val="002D0144"/>
    <w:rsid w:val="002D0D72"/>
    <w:rsid w:val="002D3F39"/>
    <w:rsid w:val="002D4561"/>
    <w:rsid w:val="002D6266"/>
    <w:rsid w:val="002D63EC"/>
    <w:rsid w:val="002D705A"/>
    <w:rsid w:val="002E3164"/>
    <w:rsid w:val="002E3BBF"/>
    <w:rsid w:val="002F0CC0"/>
    <w:rsid w:val="002F48D0"/>
    <w:rsid w:val="00303BEA"/>
    <w:rsid w:val="00313FE4"/>
    <w:rsid w:val="0031476F"/>
    <w:rsid w:val="003166F8"/>
    <w:rsid w:val="00323DBC"/>
    <w:rsid w:val="003360D5"/>
    <w:rsid w:val="00336CDD"/>
    <w:rsid w:val="00337320"/>
    <w:rsid w:val="00350EF0"/>
    <w:rsid w:val="0035165A"/>
    <w:rsid w:val="003551A5"/>
    <w:rsid w:val="00361DB4"/>
    <w:rsid w:val="00362552"/>
    <w:rsid w:val="00364072"/>
    <w:rsid w:val="00372B42"/>
    <w:rsid w:val="00373E2C"/>
    <w:rsid w:val="00373F5A"/>
    <w:rsid w:val="00375DCB"/>
    <w:rsid w:val="00380375"/>
    <w:rsid w:val="0038307B"/>
    <w:rsid w:val="00383F94"/>
    <w:rsid w:val="003867B8"/>
    <w:rsid w:val="0038781A"/>
    <w:rsid w:val="003956BC"/>
    <w:rsid w:val="00396C43"/>
    <w:rsid w:val="003A0856"/>
    <w:rsid w:val="003A09F8"/>
    <w:rsid w:val="003A3A2D"/>
    <w:rsid w:val="003A4559"/>
    <w:rsid w:val="003A66C9"/>
    <w:rsid w:val="003A7EAD"/>
    <w:rsid w:val="003B627E"/>
    <w:rsid w:val="003C1ECC"/>
    <w:rsid w:val="003C2CC9"/>
    <w:rsid w:val="003C4E64"/>
    <w:rsid w:val="003C7852"/>
    <w:rsid w:val="003C7B5B"/>
    <w:rsid w:val="003C7D29"/>
    <w:rsid w:val="003D2DE5"/>
    <w:rsid w:val="003D3EBF"/>
    <w:rsid w:val="003E1D18"/>
    <w:rsid w:val="003E22CA"/>
    <w:rsid w:val="003E43E5"/>
    <w:rsid w:val="003F238C"/>
    <w:rsid w:val="003F59E8"/>
    <w:rsid w:val="003F78FC"/>
    <w:rsid w:val="003F7DDA"/>
    <w:rsid w:val="004031BF"/>
    <w:rsid w:val="00411C1C"/>
    <w:rsid w:val="00411FC4"/>
    <w:rsid w:val="00413EDD"/>
    <w:rsid w:val="00421FD2"/>
    <w:rsid w:val="00424046"/>
    <w:rsid w:val="00427927"/>
    <w:rsid w:val="004326C1"/>
    <w:rsid w:val="0043412C"/>
    <w:rsid w:val="00435560"/>
    <w:rsid w:val="00442276"/>
    <w:rsid w:val="00444B87"/>
    <w:rsid w:val="004452E8"/>
    <w:rsid w:val="0044722F"/>
    <w:rsid w:val="004652BE"/>
    <w:rsid w:val="00466B8E"/>
    <w:rsid w:val="00472325"/>
    <w:rsid w:val="004724A0"/>
    <w:rsid w:val="00472D38"/>
    <w:rsid w:val="00482CE8"/>
    <w:rsid w:val="00482D47"/>
    <w:rsid w:val="004848B0"/>
    <w:rsid w:val="00490750"/>
    <w:rsid w:val="00495297"/>
    <w:rsid w:val="004973F8"/>
    <w:rsid w:val="004A06D1"/>
    <w:rsid w:val="004A0E89"/>
    <w:rsid w:val="004A4B72"/>
    <w:rsid w:val="004A570A"/>
    <w:rsid w:val="004B020A"/>
    <w:rsid w:val="004B22F2"/>
    <w:rsid w:val="004B4154"/>
    <w:rsid w:val="004B5A7B"/>
    <w:rsid w:val="004B7D94"/>
    <w:rsid w:val="004C18F1"/>
    <w:rsid w:val="004C2561"/>
    <w:rsid w:val="004C4855"/>
    <w:rsid w:val="004E0021"/>
    <w:rsid w:val="004E00EE"/>
    <w:rsid w:val="004E26DF"/>
    <w:rsid w:val="004E78BA"/>
    <w:rsid w:val="004F4702"/>
    <w:rsid w:val="004F5CAA"/>
    <w:rsid w:val="0051008E"/>
    <w:rsid w:val="00511429"/>
    <w:rsid w:val="00511BAC"/>
    <w:rsid w:val="00512A6E"/>
    <w:rsid w:val="005130C9"/>
    <w:rsid w:val="005203D1"/>
    <w:rsid w:val="00521D9B"/>
    <w:rsid w:val="00522F7D"/>
    <w:rsid w:val="00523490"/>
    <w:rsid w:val="005250C0"/>
    <w:rsid w:val="00525694"/>
    <w:rsid w:val="00527887"/>
    <w:rsid w:val="005315A4"/>
    <w:rsid w:val="005338B7"/>
    <w:rsid w:val="00535997"/>
    <w:rsid w:val="00537E5F"/>
    <w:rsid w:val="00541109"/>
    <w:rsid w:val="005417FF"/>
    <w:rsid w:val="00541907"/>
    <w:rsid w:val="00543D93"/>
    <w:rsid w:val="00545713"/>
    <w:rsid w:val="005526E7"/>
    <w:rsid w:val="005530AA"/>
    <w:rsid w:val="00553B25"/>
    <w:rsid w:val="00555511"/>
    <w:rsid w:val="0056055E"/>
    <w:rsid w:val="005609D0"/>
    <w:rsid w:val="005675ED"/>
    <w:rsid w:val="00571669"/>
    <w:rsid w:val="005719A1"/>
    <w:rsid w:val="00571F7C"/>
    <w:rsid w:val="00575368"/>
    <w:rsid w:val="0058706E"/>
    <w:rsid w:val="00593378"/>
    <w:rsid w:val="00593AC1"/>
    <w:rsid w:val="00597188"/>
    <w:rsid w:val="005A04AD"/>
    <w:rsid w:val="005A7193"/>
    <w:rsid w:val="005B47E4"/>
    <w:rsid w:val="005B56B9"/>
    <w:rsid w:val="005C234B"/>
    <w:rsid w:val="005C54BC"/>
    <w:rsid w:val="005D260F"/>
    <w:rsid w:val="005D2E36"/>
    <w:rsid w:val="005D3796"/>
    <w:rsid w:val="005D4D85"/>
    <w:rsid w:val="005E20CE"/>
    <w:rsid w:val="005E2F85"/>
    <w:rsid w:val="005E5609"/>
    <w:rsid w:val="005E7027"/>
    <w:rsid w:val="006009CD"/>
    <w:rsid w:val="00600F3A"/>
    <w:rsid w:val="006135A7"/>
    <w:rsid w:val="00614216"/>
    <w:rsid w:val="00617839"/>
    <w:rsid w:val="00622671"/>
    <w:rsid w:val="00622FBA"/>
    <w:rsid w:val="0062378C"/>
    <w:rsid w:val="00623C76"/>
    <w:rsid w:val="0062596E"/>
    <w:rsid w:val="00626659"/>
    <w:rsid w:val="006301E8"/>
    <w:rsid w:val="0063149B"/>
    <w:rsid w:val="0063169A"/>
    <w:rsid w:val="006321B2"/>
    <w:rsid w:val="00632484"/>
    <w:rsid w:val="00646B57"/>
    <w:rsid w:val="00650F12"/>
    <w:rsid w:val="00651269"/>
    <w:rsid w:val="00651B54"/>
    <w:rsid w:val="0065423B"/>
    <w:rsid w:val="00654FF8"/>
    <w:rsid w:val="00656552"/>
    <w:rsid w:val="00657CE3"/>
    <w:rsid w:val="00664253"/>
    <w:rsid w:val="006642B3"/>
    <w:rsid w:val="00676E44"/>
    <w:rsid w:val="006773EB"/>
    <w:rsid w:val="00680488"/>
    <w:rsid w:val="006806D0"/>
    <w:rsid w:val="00683B71"/>
    <w:rsid w:val="0068727C"/>
    <w:rsid w:val="00687F44"/>
    <w:rsid w:val="0069431E"/>
    <w:rsid w:val="006973DC"/>
    <w:rsid w:val="006A18D9"/>
    <w:rsid w:val="006B690B"/>
    <w:rsid w:val="006B77D7"/>
    <w:rsid w:val="006C1AD5"/>
    <w:rsid w:val="006C5D06"/>
    <w:rsid w:val="006C785B"/>
    <w:rsid w:val="006D50E8"/>
    <w:rsid w:val="006D5BD2"/>
    <w:rsid w:val="006E13FF"/>
    <w:rsid w:val="006E156D"/>
    <w:rsid w:val="006E3B39"/>
    <w:rsid w:val="006E5DCC"/>
    <w:rsid w:val="006F6D8E"/>
    <w:rsid w:val="006F7DB2"/>
    <w:rsid w:val="00705E3F"/>
    <w:rsid w:val="00707AD6"/>
    <w:rsid w:val="00707DA4"/>
    <w:rsid w:val="0071332E"/>
    <w:rsid w:val="00714B56"/>
    <w:rsid w:val="0072069F"/>
    <w:rsid w:val="0072128F"/>
    <w:rsid w:val="007427E4"/>
    <w:rsid w:val="00743A72"/>
    <w:rsid w:val="0074687D"/>
    <w:rsid w:val="00750321"/>
    <w:rsid w:val="00765E9E"/>
    <w:rsid w:val="00774F4B"/>
    <w:rsid w:val="00775AF3"/>
    <w:rsid w:val="00782645"/>
    <w:rsid w:val="00785F4C"/>
    <w:rsid w:val="0078614C"/>
    <w:rsid w:val="0078617F"/>
    <w:rsid w:val="007955B6"/>
    <w:rsid w:val="007A4E14"/>
    <w:rsid w:val="007A72E5"/>
    <w:rsid w:val="007B091E"/>
    <w:rsid w:val="007B1F14"/>
    <w:rsid w:val="007B28FE"/>
    <w:rsid w:val="007B297A"/>
    <w:rsid w:val="007B487A"/>
    <w:rsid w:val="007C043C"/>
    <w:rsid w:val="007C0D7D"/>
    <w:rsid w:val="007C2117"/>
    <w:rsid w:val="007C4244"/>
    <w:rsid w:val="007C722F"/>
    <w:rsid w:val="007D082B"/>
    <w:rsid w:val="007D24AC"/>
    <w:rsid w:val="007E4D04"/>
    <w:rsid w:val="007E53CB"/>
    <w:rsid w:val="007F1AA1"/>
    <w:rsid w:val="0080438E"/>
    <w:rsid w:val="00804C7A"/>
    <w:rsid w:val="00806B9D"/>
    <w:rsid w:val="00815C7A"/>
    <w:rsid w:val="00816150"/>
    <w:rsid w:val="00821891"/>
    <w:rsid w:val="00823AA2"/>
    <w:rsid w:val="0082405B"/>
    <w:rsid w:val="00836007"/>
    <w:rsid w:val="008370C4"/>
    <w:rsid w:val="00852110"/>
    <w:rsid w:val="00853C16"/>
    <w:rsid w:val="00857507"/>
    <w:rsid w:val="00857665"/>
    <w:rsid w:val="00862D63"/>
    <w:rsid w:val="00866B76"/>
    <w:rsid w:val="0087788E"/>
    <w:rsid w:val="008778A6"/>
    <w:rsid w:val="0088057B"/>
    <w:rsid w:val="00885948"/>
    <w:rsid w:val="0088748B"/>
    <w:rsid w:val="008979FF"/>
    <w:rsid w:val="00897DA9"/>
    <w:rsid w:val="008A06AE"/>
    <w:rsid w:val="008A07DE"/>
    <w:rsid w:val="008A0DA8"/>
    <w:rsid w:val="008A3A1F"/>
    <w:rsid w:val="008A6984"/>
    <w:rsid w:val="008B3B1D"/>
    <w:rsid w:val="008B4D50"/>
    <w:rsid w:val="008B52CA"/>
    <w:rsid w:val="008B7E96"/>
    <w:rsid w:val="008C1DCA"/>
    <w:rsid w:val="008C3045"/>
    <w:rsid w:val="008C48E7"/>
    <w:rsid w:val="008C518D"/>
    <w:rsid w:val="008D14C2"/>
    <w:rsid w:val="008D79DD"/>
    <w:rsid w:val="008E050A"/>
    <w:rsid w:val="008E2A70"/>
    <w:rsid w:val="008E2E5C"/>
    <w:rsid w:val="008E5A55"/>
    <w:rsid w:val="008F4D1E"/>
    <w:rsid w:val="008F692E"/>
    <w:rsid w:val="00901189"/>
    <w:rsid w:val="0090578B"/>
    <w:rsid w:val="00905D12"/>
    <w:rsid w:val="00907B74"/>
    <w:rsid w:val="009120FA"/>
    <w:rsid w:val="009161F5"/>
    <w:rsid w:val="00920510"/>
    <w:rsid w:val="009216DB"/>
    <w:rsid w:val="00924ABB"/>
    <w:rsid w:val="00925C86"/>
    <w:rsid w:val="00930097"/>
    <w:rsid w:val="0093208F"/>
    <w:rsid w:val="00933577"/>
    <w:rsid w:val="00936EE2"/>
    <w:rsid w:val="00943AE9"/>
    <w:rsid w:val="009474CE"/>
    <w:rsid w:val="009510AD"/>
    <w:rsid w:val="00951983"/>
    <w:rsid w:val="009535BD"/>
    <w:rsid w:val="00966A52"/>
    <w:rsid w:val="00970470"/>
    <w:rsid w:val="0097330B"/>
    <w:rsid w:val="00975498"/>
    <w:rsid w:val="0098110A"/>
    <w:rsid w:val="00986162"/>
    <w:rsid w:val="00991945"/>
    <w:rsid w:val="00992376"/>
    <w:rsid w:val="0099327B"/>
    <w:rsid w:val="0099390C"/>
    <w:rsid w:val="00997506"/>
    <w:rsid w:val="009B29CA"/>
    <w:rsid w:val="009B7472"/>
    <w:rsid w:val="009D20A5"/>
    <w:rsid w:val="009D2395"/>
    <w:rsid w:val="009D2DD3"/>
    <w:rsid w:val="009D304B"/>
    <w:rsid w:val="009E316A"/>
    <w:rsid w:val="009E5337"/>
    <w:rsid w:val="009F3541"/>
    <w:rsid w:val="009F7191"/>
    <w:rsid w:val="00A016A1"/>
    <w:rsid w:val="00A07A98"/>
    <w:rsid w:val="00A115A2"/>
    <w:rsid w:val="00A11C24"/>
    <w:rsid w:val="00A1726E"/>
    <w:rsid w:val="00A20E70"/>
    <w:rsid w:val="00A27B8C"/>
    <w:rsid w:val="00A34E15"/>
    <w:rsid w:val="00A37AA7"/>
    <w:rsid w:val="00A413BD"/>
    <w:rsid w:val="00A503A5"/>
    <w:rsid w:val="00A52EB6"/>
    <w:rsid w:val="00A54F2E"/>
    <w:rsid w:val="00A569C0"/>
    <w:rsid w:val="00A56BF3"/>
    <w:rsid w:val="00A61B6F"/>
    <w:rsid w:val="00A65EDC"/>
    <w:rsid w:val="00A72D46"/>
    <w:rsid w:val="00A750D5"/>
    <w:rsid w:val="00A8379E"/>
    <w:rsid w:val="00A83DA7"/>
    <w:rsid w:val="00A85072"/>
    <w:rsid w:val="00A91F9D"/>
    <w:rsid w:val="00A93D9D"/>
    <w:rsid w:val="00A96301"/>
    <w:rsid w:val="00AA0C7E"/>
    <w:rsid w:val="00AA0DF9"/>
    <w:rsid w:val="00AB56B3"/>
    <w:rsid w:val="00AB6084"/>
    <w:rsid w:val="00AC0155"/>
    <w:rsid w:val="00AC0875"/>
    <w:rsid w:val="00AC2712"/>
    <w:rsid w:val="00AC41AB"/>
    <w:rsid w:val="00AC71A5"/>
    <w:rsid w:val="00AE2B94"/>
    <w:rsid w:val="00AE2C25"/>
    <w:rsid w:val="00AE3770"/>
    <w:rsid w:val="00AE57D9"/>
    <w:rsid w:val="00AF0197"/>
    <w:rsid w:val="00AF486F"/>
    <w:rsid w:val="00AF57D1"/>
    <w:rsid w:val="00AF616C"/>
    <w:rsid w:val="00B01404"/>
    <w:rsid w:val="00B02858"/>
    <w:rsid w:val="00B07A2E"/>
    <w:rsid w:val="00B117EA"/>
    <w:rsid w:val="00B130B4"/>
    <w:rsid w:val="00B13D5C"/>
    <w:rsid w:val="00B140FB"/>
    <w:rsid w:val="00B15BEA"/>
    <w:rsid w:val="00B16E36"/>
    <w:rsid w:val="00B25CD4"/>
    <w:rsid w:val="00B25E44"/>
    <w:rsid w:val="00B32071"/>
    <w:rsid w:val="00B343D6"/>
    <w:rsid w:val="00B3636C"/>
    <w:rsid w:val="00B41447"/>
    <w:rsid w:val="00B47A8B"/>
    <w:rsid w:val="00B47A99"/>
    <w:rsid w:val="00B526D6"/>
    <w:rsid w:val="00B527DC"/>
    <w:rsid w:val="00B54377"/>
    <w:rsid w:val="00B548CC"/>
    <w:rsid w:val="00B645EE"/>
    <w:rsid w:val="00B66F0E"/>
    <w:rsid w:val="00B728DD"/>
    <w:rsid w:val="00B74372"/>
    <w:rsid w:val="00B75F24"/>
    <w:rsid w:val="00B81A15"/>
    <w:rsid w:val="00B905C3"/>
    <w:rsid w:val="00B90727"/>
    <w:rsid w:val="00B9628D"/>
    <w:rsid w:val="00BA357E"/>
    <w:rsid w:val="00BA766F"/>
    <w:rsid w:val="00BB09E1"/>
    <w:rsid w:val="00BB1EAF"/>
    <w:rsid w:val="00BB314F"/>
    <w:rsid w:val="00BB4EB5"/>
    <w:rsid w:val="00BC4280"/>
    <w:rsid w:val="00BC7141"/>
    <w:rsid w:val="00BD00C0"/>
    <w:rsid w:val="00BD09CC"/>
    <w:rsid w:val="00BD1CF9"/>
    <w:rsid w:val="00BD4D37"/>
    <w:rsid w:val="00BD56B8"/>
    <w:rsid w:val="00BE02F3"/>
    <w:rsid w:val="00BE26E4"/>
    <w:rsid w:val="00BE3E04"/>
    <w:rsid w:val="00BE5420"/>
    <w:rsid w:val="00BF3061"/>
    <w:rsid w:val="00BF7677"/>
    <w:rsid w:val="00C00287"/>
    <w:rsid w:val="00C04873"/>
    <w:rsid w:val="00C11A46"/>
    <w:rsid w:val="00C1544A"/>
    <w:rsid w:val="00C30BF0"/>
    <w:rsid w:val="00C3131C"/>
    <w:rsid w:val="00C40AA0"/>
    <w:rsid w:val="00C432F0"/>
    <w:rsid w:val="00C50F36"/>
    <w:rsid w:val="00C51C56"/>
    <w:rsid w:val="00C53567"/>
    <w:rsid w:val="00C54CBD"/>
    <w:rsid w:val="00C654C3"/>
    <w:rsid w:val="00C65CB8"/>
    <w:rsid w:val="00C673EF"/>
    <w:rsid w:val="00C7562A"/>
    <w:rsid w:val="00C931C0"/>
    <w:rsid w:val="00C936B2"/>
    <w:rsid w:val="00C9586E"/>
    <w:rsid w:val="00C973F1"/>
    <w:rsid w:val="00CA0918"/>
    <w:rsid w:val="00CA51A2"/>
    <w:rsid w:val="00CA68B6"/>
    <w:rsid w:val="00CA7D9E"/>
    <w:rsid w:val="00CB12F7"/>
    <w:rsid w:val="00CB1A43"/>
    <w:rsid w:val="00CB366B"/>
    <w:rsid w:val="00CB5379"/>
    <w:rsid w:val="00CB66DD"/>
    <w:rsid w:val="00CB7059"/>
    <w:rsid w:val="00CC1200"/>
    <w:rsid w:val="00CC33E0"/>
    <w:rsid w:val="00CD65A7"/>
    <w:rsid w:val="00CE1CD6"/>
    <w:rsid w:val="00CE4500"/>
    <w:rsid w:val="00CE52BF"/>
    <w:rsid w:val="00CE7D27"/>
    <w:rsid w:val="00CF209C"/>
    <w:rsid w:val="00CF2D58"/>
    <w:rsid w:val="00CF35CD"/>
    <w:rsid w:val="00CF61F4"/>
    <w:rsid w:val="00CF627C"/>
    <w:rsid w:val="00D01F45"/>
    <w:rsid w:val="00D03027"/>
    <w:rsid w:val="00D03161"/>
    <w:rsid w:val="00D03ED9"/>
    <w:rsid w:val="00D04DAE"/>
    <w:rsid w:val="00D14A1D"/>
    <w:rsid w:val="00D1608A"/>
    <w:rsid w:val="00D257A0"/>
    <w:rsid w:val="00D3098E"/>
    <w:rsid w:val="00D33347"/>
    <w:rsid w:val="00D33B86"/>
    <w:rsid w:val="00D42636"/>
    <w:rsid w:val="00D45A72"/>
    <w:rsid w:val="00D475C7"/>
    <w:rsid w:val="00D47612"/>
    <w:rsid w:val="00D53D13"/>
    <w:rsid w:val="00D54852"/>
    <w:rsid w:val="00D54968"/>
    <w:rsid w:val="00D56731"/>
    <w:rsid w:val="00D66C79"/>
    <w:rsid w:val="00D72C92"/>
    <w:rsid w:val="00D8633A"/>
    <w:rsid w:val="00D90360"/>
    <w:rsid w:val="00D92972"/>
    <w:rsid w:val="00D92B1C"/>
    <w:rsid w:val="00D939B3"/>
    <w:rsid w:val="00D94C07"/>
    <w:rsid w:val="00D95820"/>
    <w:rsid w:val="00DA4EED"/>
    <w:rsid w:val="00DA614E"/>
    <w:rsid w:val="00DB0757"/>
    <w:rsid w:val="00DB65B4"/>
    <w:rsid w:val="00DC3EE7"/>
    <w:rsid w:val="00DC4211"/>
    <w:rsid w:val="00DC4588"/>
    <w:rsid w:val="00DC77EF"/>
    <w:rsid w:val="00DC7882"/>
    <w:rsid w:val="00DD01CE"/>
    <w:rsid w:val="00DD10A0"/>
    <w:rsid w:val="00DD1A77"/>
    <w:rsid w:val="00DD65EC"/>
    <w:rsid w:val="00DD716F"/>
    <w:rsid w:val="00DE0EE4"/>
    <w:rsid w:val="00DE2890"/>
    <w:rsid w:val="00DE586D"/>
    <w:rsid w:val="00DE5C63"/>
    <w:rsid w:val="00DE68BA"/>
    <w:rsid w:val="00DE6C83"/>
    <w:rsid w:val="00DF16CA"/>
    <w:rsid w:val="00DF49CD"/>
    <w:rsid w:val="00DF776D"/>
    <w:rsid w:val="00E00BF5"/>
    <w:rsid w:val="00E0156C"/>
    <w:rsid w:val="00E0436A"/>
    <w:rsid w:val="00E0444D"/>
    <w:rsid w:val="00E0752E"/>
    <w:rsid w:val="00E14C46"/>
    <w:rsid w:val="00E1669A"/>
    <w:rsid w:val="00E17AB0"/>
    <w:rsid w:val="00E229B5"/>
    <w:rsid w:val="00E26F26"/>
    <w:rsid w:val="00E302DE"/>
    <w:rsid w:val="00E30EAB"/>
    <w:rsid w:val="00E32A19"/>
    <w:rsid w:val="00E33C98"/>
    <w:rsid w:val="00E34B7F"/>
    <w:rsid w:val="00E35A71"/>
    <w:rsid w:val="00E40351"/>
    <w:rsid w:val="00E4580D"/>
    <w:rsid w:val="00E51B84"/>
    <w:rsid w:val="00E51F97"/>
    <w:rsid w:val="00E55276"/>
    <w:rsid w:val="00E62BB3"/>
    <w:rsid w:val="00E636A1"/>
    <w:rsid w:val="00E64873"/>
    <w:rsid w:val="00E67580"/>
    <w:rsid w:val="00E70306"/>
    <w:rsid w:val="00E7100A"/>
    <w:rsid w:val="00E7217F"/>
    <w:rsid w:val="00E726B5"/>
    <w:rsid w:val="00E73069"/>
    <w:rsid w:val="00E741C7"/>
    <w:rsid w:val="00E74C83"/>
    <w:rsid w:val="00E87BD3"/>
    <w:rsid w:val="00E915B0"/>
    <w:rsid w:val="00E941F2"/>
    <w:rsid w:val="00EA53A3"/>
    <w:rsid w:val="00EA7A4F"/>
    <w:rsid w:val="00EB430A"/>
    <w:rsid w:val="00EC2E53"/>
    <w:rsid w:val="00ED298C"/>
    <w:rsid w:val="00ED59A6"/>
    <w:rsid w:val="00EE517F"/>
    <w:rsid w:val="00F00734"/>
    <w:rsid w:val="00F04980"/>
    <w:rsid w:val="00F056B0"/>
    <w:rsid w:val="00F10C3F"/>
    <w:rsid w:val="00F12193"/>
    <w:rsid w:val="00F12957"/>
    <w:rsid w:val="00F12D13"/>
    <w:rsid w:val="00F15B2E"/>
    <w:rsid w:val="00F217B1"/>
    <w:rsid w:val="00F25FCB"/>
    <w:rsid w:val="00F308AB"/>
    <w:rsid w:val="00F3326A"/>
    <w:rsid w:val="00F35C69"/>
    <w:rsid w:val="00F5094C"/>
    <w:rsid w:val="00F51E79"/>
    <w:rsid w:val="00F52367"/>
    <w:rsid w:val="00F52C08"/>
    <w:rsid w:val="00F6375D"/>
    <w:rsid w:val="00F65AE5"/>
    <w:rsid w:val="00F66C93"/>
    <w:rsid w:val="00F70005"/>
    <w:rsid w:val="00F7107C"/>
    <w:rsid w:val="00F71DA0"/>
    <w:rsid w:val="00F726B9"/>
    <w:rsid w:val="00F7285A"/>
    <w:rsid w:val="00F8447A"/>
    <w:rsid w:val="00F907F7"/>
    <w:rsid w:val="00F92C78"/>
    <w:rsid w:val="00FA0E12"/>
    <w:rsid w:val="00FA2A7E"/>
    <w:rsid w:val="00FA32DA"/>
    <w:rsid w:val="00FA47A0"/>
    <w:rsid w:val="00FA70F9"/>
    <w:rsid w:val="00FB4626"/>
    <w:rsid w:val="00FC018F"/>
    <w:rsid w:val="00FC0C9C"/>
    <w:rsid w:val="00FC1C52"/>
    <w:rsid w:val="00FC5E7B"/>
    <w:rsid w:val="00FD7CFC"/>
    <w:rsid w:val="00FE2089"/>
    <w:rsid w:val="00FE6F6A"/>
    <w:rsid w:val="00FE7DB4"/>
    <w:rsid w:val="00FF23CD"/>
    <w:rsid w:val="00FF4871"/>
    <w:rsid w:val="00FF5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suppressAutoHyphens/>
    </w:pPr>
    <w:rPr>
      <w:rFonts w:ascii="Arial" w:eastAsia="SimSun" w:hAnsi="Arial" w:cs="Mangal"/>
      <w:kern w:val="1"/>
      <w:sz w:val="24"/>
      <w:szCs w:val="24"/>
      <w:lang w:eastAsia="hi-IN" w:bidi="hi-IN"/>
    </w:rPr>
  </w:style>
  <w:style w:type="paragraph" w:styleId="7">
    <w:name w:val="heading 7"/>
    <w:basedOn w:val="a0"/>
    <w:next w:val="a1"/>
    <w:qFormat/>
    <w:pPr>
      <w:keepNext/>
      <w:numPr>
        <w:ilvl w:val="6"/>
        <w:numId w:val="1"/>
      </w:numPr>
      <w:jc w:val="center"/>
      <w:outlineLvl w:val="6"/>
    </w:pPr>
    <w:rPr>
      <w:sz w:val="28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basedOn w:val="a0"/>
    <w:pPr>
      <w:spacing w:after="120" w:line="360" w:lineRule="auto"/>
      <w:ind w:firstLine="567"/>
      <w:jc w:val="both"/>
    </w:pPr>
    <w:rPr>
      <w:sz w:val="28"/>
      <w:szCs w:val="20"/>
    </w:rPr>
  </w:style>
  <w:style w:type="character" w:customStyle="1" w:styleId="WW8Num1z0">
    <w:name w:val="WW8Num1z0"/>
    <w:rPr>
      <w:b w:val="0"/>
    </w:rPr>
  </w:style>
  <w:style w:type="character" w:customStyle="1" w:styleId="WW8Num2z0">
    <w:name w:val="WW8Num2z0"/>
    <w:rPr>
      <w:rFonts w:ascii="Symbol" w:hAnsi="Symbol"/>
      <w:color w:val="00000A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0">
    <w:name w:val="WW8Num3z0"/>
    <w:rPr>
      <w:rFonts w:ascii="Times New Roman" w:hAnsi="Times New Roman" w:cs="Times New Roman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3z3">
    <w:name w:val="WW8Num3z3"/>
    <w:rPr>
      <w:rFonts w:ascii="Symbol" w:hAnsi="Symbol"/>
    </w:rPr>
  </w:style>
  <w:style w:type="character" w:customStyle="1" w:styleId="WW8Num4z1">
    <w:name w:val="WW8Num4z1"/>
    <w:rPr>
      <w:b/>
    </w:rPr>
  </w:style>
  <w:style w:type="character" w:customStyle="1" w:styleId="WW8Num5z1">
    <w:name w:val="WW8Num5z1"/>
    <w:rPr>
      <w:b/>
    </w:rPr>
  </w:style>
  <w:style w:type="character" w:customStyle="1" w:styleId="WW8Num6z1">
    <w:name w:val="WW8Num6z1"/>
    <w:rPr>
      <w:b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0z1">
    <w:name w:val="WW8Num10z1"/>
    <w:rPr>
      <w:b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Symbol" w:hAnsi="Symbol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3z1">
    <w:name w:val="WW8Num13z1"/>
    <w:rPr>
      <w:b/>
      <w:i w:val="0"/>
    </w:rPr>
  </w:style>
  <w:style w:type="character" w:customStyle="1" w:styleId="WW8Num14z0">
    <w:name w:val="WW8Num14z0"/>
    <w:rPr>
      <w:rFonts w:ascii="Symbol" w:hAnsi="Symbo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5z0">
    <w:name w:val="WW8Num15z0"/>
    <w:rPr>
      <w:rFonts w:ascii="Symbol" w:hAnsi="Symbol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6z0">
    <w:name w:val="WW8Num16z0"/>
    <w:rPr>
      <w:rFonts w:ascii="Symbol" w:hAnsi="Symbol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Symbol" w:hAnsi="Symbol"/>
    </w:rPr>
  </w:style>
  <w:style w:type="character" w:customStyle="1" w:styleId="14">
    <w:name w:val="Основной шрифт абзаца14"/>
  </w:style>
  <w:style w:type="character" w:customStyle="1" w:styleId="13">
    <w:name w:val="Основной шрифт абзаца13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1">
    <w:name w:val="Основной шрифт абзаца1"/>
  </w:style>
  <w:style w:type="character" w:customStyle="1" w:styleId="12">
    <w:name w:val="Основной шрифт абзаца12"/>
  </w:style>
  <w:style w:type="character" w:customStyle="1" w:styleId="WW-Absatz-Standardschriftart1111">
    <w:name w:val="WW-Absatz-Standardschriftart1111"/>
  </w:style>
  <w:style w:type="character" w:customStyle="1" w:styleId="11">
    <w:name w:val="Основной шрифт абзаца11"/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10">
    <w:name w:val="Основной шрифт абзаца10"/>
  </w:style>
  <w:style w:type="character" w:customStyle="1" w:styleId="9">
    <w:name w:val="Основной шрифт абзаца9"/>
  </w:style>
  <w:style w:type="character" w:customStyle="1" w:styleId="WW-Absatz-Standardschriftart11111">
    <w:name w:val="WW-Absatz-Standardschriftart11111"/>
  </w:style>
  <w:style w:type="character" w:customStyle="1" w:styleId="8">
    <w:name w:val="Основной шрифт абзаца8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70">
    <w:name w:val="Основной шрифт абзаца7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6">
    <w:name w:val="Основной шрифт абзаца6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8Num19z0">
    <w:name w:val="WW8Num19z0"/>
    <w:rPr>
      <w:rFonts w:ascii="Symbol" w:hAnsi="Symbo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20z0">
    <w:name w:val="WW8Num20z0"/>
    <w:rPr>
      <w:rFonts w:ascii="Symbol" w:hAnsi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1z0">
    <w:name w:val="WW8Num21z0"/>
    <w:rPr>
      <w:rFonts w:ascii="Symbol" w:hAnsi="Symbol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2z0">
    <w:name w:val="WW8Num22z0"/>
    <w:rPr>
      <w:rFonts w:ascii="Symbol" w:hAnsi="Symbol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/>
    </w:rPr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5">
    <w:name w:val="Основной шрифт абзаца5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4">
    <w:name w:val="Основной шрифт абзаца4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3">
    <w:name w:val="Основной шрифт абзаца3"/>
  </w:style>
  <w:style w:type="character" w:customStyle="1" w:styleId="15">
    <w:name w:val="Основной шрифт абзаца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8Num23z0">
    <w:name w:val="WW8Num23z0"/>
    <w:rPr>
      <w:rFonts w:ascii="Symbol" w:hAnsi="Symbol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2">
    <w:name w:val="Основной шрифт абзаца2"/>
  </w:style>
  <w:style w:type="character" w:customStyle="1" w:styleId="a5">
    <w:name w:val="комментарий"/>
    <w:rPr>
      <w:b/>
      <w:i/>
    </w:rPr>
  </w:style>
  <w:style w:type="character" w:styleId="a6">
    <w:name w:val="Hyperlink"/>
    <w:uiPriority w:val="99"/>
    <w:rPr>
      <w:color w:val="0000FF"/>
      <w:u w:val="single"/>
    </w:rPr>
  </w:style>
  <w:style w:type="character" w:customStyle="1" w:styleId="16">
    <w:name w:val="Просмотренная гиперссылка1"/>
    <w:rPr>
      <w:color w:val="800080"/>
      <w:u w:val="single"/>
    </w:rPr>
  </w:style>
  <w:style w:type="character" w:customStyle="1" w:styleId="a7">
    <w:name w:val="Основной текст с отступом Знак"/>
    <w:rPr>
      <w:sz w:val="24"/>
      <w:szCs w:val="24"/>
    </w:rPr>
  </w:style>
  <w:style w:type="character" w:customStyle="1" w:styleId="71">
    <w:name w:val="Заголовок 7 Знак"/>
    <w:rPr>
      <w:rFonts w:ascii="Arial" w:hAnsi="Arial"/>
      <w:sz w:val="28"/>
    </w:rPr>
  </w:style>
  <w:style w:type="character" w:customStyle="1" w:styleId="a8">
    <w:name w:val="Верхний колонтитул Знак"/>
    <w:rPr>
      <w:sz w:val="24"/>
      <w:szCs w:val="24"/>
    </w:rPr>
  </w:style>
  <w:style w:type="character" w:customStyle="1" w:styleId="a9">
    <w:name w:val="Подзаголовок Знак"/>
    <w:rPr>
      <w:rFonts w:ascii="Cambria" w:hAnsi="Cambria" w:cs="font316"/>
      <w:i/>
      <w:iCs/>
      <w:color w:val="4F81BD"/>
      <w:spacing w:val="15"/>
      <w:sz w:val="24"/>
      <w:szCs w:val="24"/>
    </w:rPr>
  </w:style>
  <w:style w:type="character" w:customStyle="1" w:styleId="17">
    <w:name w:val="Подзаголовок Знак1"/>
    <w:rPr>
      <w:b/>
      <w:sz w:val="28"/>
    </w:rPr>
  </w:style>
  <w:style w:type="character" w:customStyle="1" w:styleId="ListLabel1">
    <w:name w:val="ListLabel 1"/>
    <w:rPr>
      <w:b w:val="0"/>
    </w:rPr>
  </w:style>
  <w:style w:type="character" w:customStyle="1" w:styleId="ListLabel2">
    <w:name w:val="ListLabel 2"/>
    <w:rPr>
      <w:spacing w:val="0"/>
      <w:position w:val="0"/>
      <w:sz w:val="20"/>
      <w:vertAlign w:val="baseline"/>
    </w:rPr>
  </w:style>
  <w:style w:type="character" w:customStyle="1" w:styleId="ListLabel3">
    <w:name w:val="ListLabel 3"/>
    <w:rPr>
      <w:color w:val="00000A"/>
    </w:rPr>
  </w:style>
  <w:style w:type="character" w:customStyle="1" w:styleId="ListLabel4">
    <w:name w:val="ListLabel 4"/>
    <w:rPr>
      <w:rFonts w:cs="Courier New"/>
    </w:rPr>
  </w:style>
  <w:style w:type="character" w:customStyle="1" w:styleId="ListLabel5">
    <w:name w:val="ListLabel 5"/>
    <w:rPr>
      <w:rFonts w:cs="Times New Roman"/>
    </w:rPr>
  </w:style>
  <w:style w:type="character" w:customStyle="1" w:styleId="ListLabel6">
    <w:name w:val="ListLabel 6"/>
    <w:rPr>
      <w:b/>
    </w:rPr>
  </w:style>
  <w:style w:type="character" w:customStyle="1" w:styleId="ListLabel7">
    <w:name w:val="ListLabel 7"/>
    <w:rPr>
      <w:b/>
      <w:i w:val="0"/>
    </w:rPr>
  </w:style>
  <w:style w:type="character" w:customStyle="1" w:styleId="WW8Num4z0">
    <w:name w:val="WW8Num4z0"/>
    <w:rPr>
      <w:b w:val="0"/>
      <w:i w:val="0"/>
      <w:color w:val="00000A"/>
    </w:rPr>
  </w:style>
  <w:style w:type="character" w:customStyle="1" w:styleId="ListLabel8">
    <w:name w:val="ListLabel 8"/>
    <w:rPr>
      <w:b w:val="0"/>
    </w:rPr>
  </w:style>
  <w:style w:type="character" w:customStyle="1" w:styleId="ListLabel9">
    <w:name w:val="ListLabel 9"/>
    <w:rPr>
      <w:color w:val="00000A"/>
    </w:rPr>
  </w:style>
  <w:style w:type="character" w:customStyle="1" w:styleId="ListLabel10">
    <w:name w:val="ListLabel 10"/>
    <w:rPr>
      <w:rFonts w:cs="Courier New"/>
    </w:rPr>
  </w:style>
  <w:style w:type="character" w:customStyle="1" w:styleId="ListLabel11">
    <w:name w:val="ListLabel 11"/>
    <w:rPr>
      <w:rFonts w:cs="Times New Roman"/>
    </w:rPr>
  </w:style>
  <w:style w:type="character" w:customStyle="1" w:styleId="ListLabel12">
    <w:name w:val="ListLabel 12"/>
    <w:rPr>
      <w:b/>
    </w:rPr>
  </w:style>
  <w:style w:type="character" w:customStyle="1" w:styleId="ListLabel13">
    <w:name w:val="ListLabel 13"/>
    <w:rPr>
      <w:b/>
      <w:i w:val="0"/>
    </w:rPr>
  </w:style>
  <w:style w:type="character" w:customStyle="1" w:styleId="aa">
    <w:name w:val="Текст выноски Знак"/>
    <w:rPr>
      <w:rFonts w:ascii="Tahoma" w:eastAsia="SimSun" w:hAnsi="Tahoma" w:cs="Mangal"/>
      <w:kern w:val="1"/>
      <w:sz w:val="16"/>
      <w:szCs w:val="14"/>
      <w:lang w:eastAsia="hi-IN" w:bidi="hi-IN"/>
    </w:rPr>
  </w:style>
  <w:style w:type="character" w:customStyle="1" w:styleId="ListLabel14">
    <w:name w:val="ListLabel 14"/>
    <w:rPr>
      <w:b w:val="0"/>
    </w:rPr>
  </w:style>
  <w:style w:type="character" w:customStyle="1" w:styleId="ListLabel15">
    <w:name w:val="ListLabel 15"/>
    <w:rPr>
      <w:color w:val="00000A"/>
    </w:rPr>
  </w:style>
  <w:style w:type="character" w:customStyle="1" w:styleId="ListLabel16">
    <w:name w:val="ListLabel 16"/>
    <w:rPr>
      <w:rFonts w:cs="Courier New"/>
    </w:rPr>
  </w:style>
  <w:style w:type="character" w:customStyle="1" w:styleId="ListLabel17">
    <w:name w:val="ListLabel 17"/>
    <w:rPr>
      <w:rFonts w:cs="Times New Roman"/>
    </w:rPr>
  </w:style>
  <w:style w:type="character" w:customStyle="1" w:styleId="ListLabel18">
    <w:name w:val="ListLabel 18"/>
    <w:rPr>
      <w:b/>
    </w:rPr>
  </w:style>
  <w:style w:type="character" w:customStyle="1" w:styleId="ListLabel19">
    <w:name w:val="ListLabel 19"/>
    <w:rPr>
      <w:b/>
      <w:i w:val="0"/>
    </w:rPr>
  </w:style>
  <w:style w:type="character" w:customStyle="1" w:styleId="ab">
    <w:name w:val="Нижний колонтитул Знак"/>
    <w:rPr>
      <w:rFonts w:ascii="Arial" w:eastAsia="SimSun" w:hAnsi="Arial" w:cs="Mangal"/>
      <w:kern w:val="1"/>
      <w:sz w:val="24"/>
      <w:szCs w:val="21"/>
      <w:lang w:eastAsia="hi-IN" w:bidi="hi-IN"/>
    </w:rPr>
  </w:style>
  <w:style w:type="paragraph" w:customStyle="1" w:styleId="ac">
    <w:name w:val="Заголовок"/>
    <w:basedOn w:val="a0"/>
    <w:next w:val="a1"/>
    <w:pPr>
      <w:keepNext/>
      <w:spacing w:before="240" w:after="120"/>
    </w:pPr>
    <w:rPr>
      <w:rFonts w:eastAsia="Microsoft YaHei"/>
      <w:sz w:val="28"/>
      <w:szCs w:val="28"/>
    </w:rPr>
  </w:style>
  <w:style w:type="paragraph" w:styleId="ad">
    <w:name w:val="List"/>
    <w:basedOn w:val="a0"/>
    <w:pPr>
      <w:spacing w:before="120" w:after="120"/>
      <w:ind w:left="283" w:hanging="283"/>
      <w:jc w:val="both"/>
    </w:pPr>
    <w:rPr>
      <w:rFonts w:ascii="Verdana" w:hAnsi="Verdana" w:cs="Tahoma"/>
      <w:sz w:val="18"/>
      <w:szCs w:val="20"/>
    </w:rPr>
  </w:style>
  <w:style w:type="paragraph" w:customStyle="1" w:styleId="160">
    <w:name w:val="Название16"/>
    <w:basedOn w:val="a0"/>
    <w:pPr>
      <w:suppressLineNumbers/>
      <w:spacing w:before="120" w:after="120"/>
    </w:pPr>
    <w:rPr>
      <w:i/>
      <w:iCs/>
      <w:sz w:val="20"/>
    </w:rPr>
  </w:style>
  <w:style w:type="paragraph" w:customStyle="1" w:styleId="161">
    <w:name w:val="Указатель16"/>
    <w:basedOn w:val="a0"/>
    <w:pPr>
      <w:suppressLineNumbers/>
    </w:pPr>
  </w:style>
  <w:style w:type="paragraph" w:customStyle="1" w:styleId="150">
    <w:name w:val="Название15"/>
    <w:basedOn w:val="a0"/>
    <w:pPr>
      <w:suppressLineNumbers/>
      <w:spacing w:before="120" w:after="120"/>
    </w:pPr>
    <w:rPr>
      <w:i/>
      <w:iCs/>
      <w:sz w:val="20"/>
    </w:rPr>
  </w:style>
  <w:style w:type="paragraph" w:customStyle="1" w:styleId="151">
    <w:name w:val="Указатель15"/>
    <w:basedOn w:val="a0"/>
    <w:pPr>
      <w:suppressLineNumbers/>
    </w:pPr>
  </w:style>
  <w:style w:type="paragraph" w:customStyle="1" w:styleId="140">
    <w:name w:val="Название14"/>
    <w:basedOn w:val="a0"/>
    <w:pPr>
      <w:suppressLineNumbers/>
      <w:spacing w:before="120" w:after="120"/>
    </w:pPr>
    <w:rPr>
      <w:i/>
      <w:iCs/>
      <w:sz w:val="20"/>
    </w:rPr>
  </w:style>
  <w:style w:type="paragraph" w:customStyle="1" w:styleId="141">
    <w:name w:val="Указатель14"/>
    <w:basedOn w:val="a0"/>
    <w:pPr>
      <w:suppressLineNumbers/>
    </w:pPr>
  </w:style>
  <w:style w:type="paragraph" w:customStyle="1" w:styleId="130">
    <w:name w:val="Название13"/>
    <w:basedOn w:val="a0"/>
    <w:pPr>
      <w:suppressLineNumbers/>
      <w:spacing w:before="120" w:after="120"/>
    </w:pPr>
    <w:rPr>
      <w:i/>
      <w:iCs/>
      <w:sz w:val="20"/>
    </w:rPr>
  </w:style>
  <w:style w:type="paragraph" w:customStyle="1" w:styleId="131">
    <w:name w:val="Указатель13"/>
    <w:basedOn w:val="a0"/>
    <w:pPr>
      <w:suppressLineNumbers/>
    </w:pPr>
  </w:style>
  <w:style w:type="paragraph" w:customStyle="1" w:styleId="120">
    <w:name w:val="Название12"/>
    <w:basedOn w:val="a0"/>
    <w:pPr>
      <w:suppressLineNumbers/>
      <w:spacing w:before="120" w:after="120"/>
    </w:pPr>
    <w:rPr>
      <w:i/>
      <w:iCs/>
      <w:sz w:val="20"/>
    </w:rPr>
  </w:style>
  <w:style w:type="paragraph" w:customStyle="1" w:styleId="121">
    <w:name w:val="Указатель12"/>
    <w:basedOn w:val="a0"/>
    <w:pPr>
      <w:suppressLineNumbers/>
    </w:pPr>
  </w:style>
  <w:style w:type="paragraph" w:customStyle="1" w:styleId="110">
    <w:name w:val="Название11"/>
    <w:basedOn w:val="a0"/>
    <w:pPr>
      <w:suppressLineNumbers/>
      <w:spacing w:before="120" w:after="120"/>
    </w:pPr>
    <w:rPr>
      <w:i/>
      <w:iCs/>
      <w:sz w:val="20"/>
    </w:rPr>
  </w:style>
  <w:style w:type="paragraph" w:customStyle="1" w:styleId="111">
    <w:name w:val="Указатель11"/>
    <w:basedOn w:val="a0"/>
    <w:pPr>
      <w:suppressLineNumbers/>
    </w:pPr>
  </w:style>
  <w:style w:type="paragraph" w:customStyle="1" w:styleId="100">
    <w:name w:val="Название10"/>
    <w:basedOn w:val="a0"/>
    <w:pPr>
      <w:suppressLineNumbers/>
      <w:spacing w:before="120" w:after="120"/>
    </w:pPr>
    <w:rPr>
      <w:i/>
      <w:iCs/>
      <w:sz w:val="20"/>
    </w:rPr>
  </w:style>
  <w:style w:type="paragraph" w:customStyle="1" w:styleId="101">
    <w:name w:val="Указатель10"/>
    <w:basedOn w:val="a0"/>
    <w:pPr>
      <w:suppressLineNumbers/>
    </w:pPr>
  </w:style>
  <w:style w:type="paragraph" w:customStyle="1" w:styleId="90">
    <w:name w:val="Название9"/>
    <w:basedOn w:val="a0"/>
    <w:pPr>
      <w:suppressLineNumbers/>
      <w:spacing w:before="120" w:after="120"/>
    </w:pPr>
    <w:rPr>
      <w:i/>
      <w:iCs/>
      <w:sz w:val="20"/>
    </w:rPr>
  </w:style>
  <w:style w:type="paragraph" w:customStyle="1" w:styleId="91">
    <w:name w:val="Указатель9"/>
    <w:basedOn w:val="a0"/>
    <w:pPr>
      <w:suppressLineNumbers/>
    </w:pPr>
  </w:style>
  <w:style w:type="paragraph" w:customStyle="1" w:styleId="80">
    <w:name w:val="Название8"/>
    <w:basedOn w:val="a0"/>
    <w:pPr>
      <w:suppressLineNumbers/>
      <w:spacing w:before="120" w:after="120"/>
    </w:pPr>
    <w:rPr>
      <w:i/>
      <w:iCs/>
      <w:sz w:val="20"/>
    </w:rPr>
  </w:style>
  <w:style w:type="paragraph" w:customStyle="1" w:styleId="81">
    <w:name w:val="Указатель8"/>
    <w:basedOn w:val="a0"/>
    <w:pPr>
      <w:suppressLineNumbers/>
    </w:pPr>
  </w:style>
  <w:style w:type="paragraph" w:customStyle="1" w:styleId="72">
    <w:name w:val="Название7"/>
    <w:basedOn w:val="a0"/>
    <w:pPr>
      <w:suppressLineNumbers/>
      <w:spacing w:before="120" w:after="120"/>
    </w:pPr>
    <w:rPr>
      <w:i/>
      <w:iCs/>
      <w:sz w:val="20"/>
    </w:rPr>
  </w:style>
  <w:style w:type="paragraph" w:customStyle="1" w:styleId="73">
    <w:name w:val="Указатель7"/>
    <w:basedOn w:val="a0"/>
    <w:pPr>
      <w:suppressLineNumbers/>
    </w:pPr>
  </w:style>
  <w:style w:type="paragraph" w:customStyle="1" w:styleId="60">
    <w:name w:val="Название6"/>
    <w:basedOn w:val="a0"/>
    <w:pPr>
      <w:suppressLineNumbers/>
      <w:spacing w:before="120" w:after="120"/>
    </w:pPr>
    <w:rPr>
      <w:i/>
      <w:iCs/>
      <w:sz w:val="20"/>
    </w:rPr>
  </w:style>
  <w:style w:type="paragraph" w:customStyle="1" w:styleId="61">
    <w:name w:val="Указатель6"/>
    <w:basedOn w:val="a0"/>
    <w:pPr>
      <w:suppressLineNumbers/>
    </w:pPr>
  </w:style>
  <w:style w:type="paragraph" w:customStyle="1" w:styleId="50">
    <w:name w:val="Название5"/>
    <w:basedOn w:val="a0"/>
    <w:pPr>
      <w:suppressLineNumbers/>
      <w:spacing w:before="120" w:after="120"/>
    </w:pPr>
    <w:rPr>
      <w:i/>
      <w:iCs/>
      <w:sz w:val="20"/>
    </w:rPr>
  </w:style>
  <w:style w:type="paragraph" w:customStyle="1" w:styleId="51">
    <w:name w:val="Указатель5"/>
    <w:basedOn w:val="a0"/>
    <w:pPr>
      <w:suppressLineNumbers/>
    </w:pPr>
  </w:style>
  <w:style w:type="paragraph" w:customStyle="1" w:styleId="40">
    <w:name w:val="Название4"/>
    <w:basedOn w:val="a0"/>
    <w:pPr>
      <w:suppressLineNumbers/>
      <w:spacing w:before="120" w:after="120"/>
    </w:pPr>
    <w:rPr>
      <w:i/>
      <w:iCs/>
      <w:sz w:val="20"/>
    </w:rPr>
  </w:style>
  <w:style w:type="paragraph" w:customStyle="1" w:styleId="41">
    <w:name w:val="Указатель4"/>
    <w:basedOn w:val="a0"/>
    <w:pPr>
      <w:suppressLineNumbers/>
    </w:pPr>
  </w:style>
  <w:style w:type="paragraph" w:customStyle="1" w:styleId="30">
    <w:name w:val="Название3"/>
    <w:basedOn w:val="a0"/>
    <w:pPr>
      <w:suppressLineNumbers/>
      <w:spacing w:before="120" w:after="120"/>
    </w:pPr>
    <w:rPr>
      <w:i/>
      <w:iCs/>
      <w:sz w:val="20"/>
    </w:rPr>
  </w:style>
  <w:style w:type="paragraph" w:customStyle="1" w:styleId="31">
    <w:name w:val="Указатель3"/>
    <w:basedOn w:val="a0"/>
    <w:pPr>
      <w:suppressLineNumbers/>
    </w:pPr>
  </w:style>
  <w:style w:type="paragraph" w:customStyle="1" w:styleId="20">
    <w:name w:val="Название2"/>
    <w:basedOn w:val="a0"/>
    <w:pPr>
      <w:suppressLineNumbers/>
      <w:spacing w:before="120" w:after="120"/>
    </w:pPr>
    <w:rPr>
      <w:i/>
      <w:iCs/>
      <w:sz w:val="20"/>
    </w:rPr>
  </w:style>
  <w:style w:type="paragraph" w:customStyle="1" w:styleId="21">
    <w:name w:val="Указатель2"/>
    <w:basedOn w:val="a0"/>
    <w:pPr>
      <w:suppressLineNumbers/>
    </w:pPr>
  </w:style>
  <w:style w:type="paragraph" w:customStyle="1" w:styleId="18">
    <w:name w:val="Название1"/>
    <w:basedOn w:val="a0"/>
    <w:pPr>
      <w:suppressLineNumbers/>
      <w:spacing w:before="120" w:after="120"/>
    </w:pPr>
    <w:rPr>
      <w:i/>
      <w:iCs/>
      <w:sz w:val="20"/>
    </w:rPr>
  </w:style>
  <w:style w:type="paragraph" w:customStyle="1" w:styleId="19">
    <w:name w:val="Указатель1"/>
    <w:basedOn w:val="a0"/>
    <w:pPr>
      <w:suppressLineNumbers/>
    </w:pPr>
  </w:style>
  <w:style w:type="paragraph" w:customStyle="1" w:styleId="ae">
    <w:name w:val="Подподпункт"/>
    <w:basedOn w:val="a0"/>
    <w:pPr>
      <w:tabs>
        <w:tab w:val="left" w:pos="1701"/>
      </w:tabs>
      <w:spacing w:line="360" w:lineRule="auto"/>
      <w:ind w:left="1701" w:hanging="567"/>
      <w:jc w:val="both"/>
    </w:pPr>
    <w:rPr>
      <w:sz w:val="28"/>
      <w:szCs w:val="20"/>
    </w:rPr>
  </w:style>
  <w:style w:type="paragraph" w:customStyle="1" w:styleId="af">
    <w:name w:val="Содержимое таблицы"/>
    <w:basedOn w:val="a0"/>
    <w:pPr>
      <w:suppressLineNumbers/>
    </w:pPr>
  </w:style>
  <w:style w:type="paragraph" w:customStyle="1" w:styleId="af0">
    <w:name w:val="Заголовок таблицы"/>
    <w:basedOn w:val="a0"/>
    <w:pPr>
      <w:suppressLineNumbers/>
      <w:spacing w:before="60" w:after="60"/>
      <w:ind w:firstLine="709"/>
      <w:jc w:val="center"/>
    </w:pPr>
    <w:rPr>
      <w:rFonts w:ascii="Verdana" w:hAnsi="Verdana" w:cs="Tahoma"/>
      <w:b/>
      <w:bCs/>
      <w:smallCaps/>
      <w:color w:val="003366"/>
      <w:sz w:val="20"/>
      <w:szCs w:val="20"/>
    </w:rPr>
  </w:style>
  <w:style w:type="paragraph" w:customStyle="1" w:styleId="a">
    <w:name w:val="Список нумерованный"/>
    <w:basedOn w:val="a0"/>
    <w:pPr>
      <w:numPr>
        <w:numId w:val="1"/>
      </w:numPr>
      <w:spacing w:after="240"/>
      <w:outlineLvl w:val="0"/>
    </w:pPr>
    <w:rPr>
      <w:rFonts w:ascii="Verdana" w:hAnsi="Verdana"/>
      <w:sz w:val="18"/>
    </w:rPr>
  </w:style>
  <w:style w:type="paragraph" w:customStyle="1" w:styleId="1a">
    <w:name w:val="Схема документа1"/>
    <w:basedOn w:val="a0"/>
    <w:pPr>
      <w:shd w:val="clear" w:color="auto" w:fill="000080"/>
    </w:pPr>
    <w:rPr>
      <w:rFonts w:ascii="Tahoma" w:hAnsi="Tahoma" w:cs="Tahoma"/>
    </w:rPr>
  </w:style>
  <w:style w:type="paragraph" w:customStyle="1" w:styleId="ConsPlusNonformat">
    <w:name w:val="ConsPlusNonformat"/>
    <w:pPr>
      <w:widowControl w:val="0"/>
      <w:suppressAutoHyphens/>
    </w:pPr>
    <w:rPr>
      <w:rFonts w:ascii="Courier New" w:eastAsia="MS Mincho" w:hAnsi="Courier New" w:cs="Courier New"/>
      <w:kern w:val="1"/>
      <w:szCs w:val="24"/>
      <w:lang w:eastAsia="hi-IN" w:bidi="hi-IN"/>
    </w:rPr>
  </w:style>
  <w:style w:type="paragraph" w:customStyle="1" w:styleId="ConsPlusNormal">
    <w:name w:val="ConsPlusNormal"/>
    <w:pPr>
      <w:suppressAutoHyphens/>
      <w:ind w:firstLine="720"/>
    </w:pPr>
    <w:rPr>
      <w:rFonts w:ascii="Arial" w:eastAsia="MS Mincho" w:hAnsi="Arial" w:cs="Arial"/>
      <w:kern w:val="1"/>
      <w:szCs w:val="24"/>
      <w:lang w:eastAsia="hi-IN" w:bidi="hi-IN"/>
    </w:rPr>
  </w:style>
  <w:style w:type="paragraph" w:customStyle="1" w:styleId="1b">
    <w:name w:val="Абзац списка1"/>
    <w:basedOn w:val="a0"/>
    <w:pPr>
      <w:ind w:left="720"/>
    </w:pPr>
    <w:rPr>
      <w:rFonts w:ascii="Calibri" w:hAnsi="Calibri"/>
      <w:lang w:val="en-US" w:eastAsia="en-US" w:bidi="en-US"/>
    </w:rPr>
  </w:style>
  <w:style w:type="paragraph" w:customStyle="1" w:styleId="xl70">
    <w:name w:val="xl70"/>
    <w:basedOn w:val="a0"/>
    <w:pPr>
      <w:spacing w:before="28" w:after="28"/>
    </w:pPr>
  </w:style>
  <w:style w:type="paragraph" w:customStyle="1" w:styleId="xl71">
    <w:name w:val="xl71"/>
    <w:basedOn w:val="a0"/>
    <w:pPr>
      <w:spacing w:before="28" w:after="28"/>
    </w:pPr>
  </w:style>
  <w:style w:type="paragraph" w:customStyle="1" w:styleId="xl72">
    <w:name w:val="xl72"/>
    <w:basedOn w:val="a0"/>
    <w:pPr>
      <w:spacing w:before="28" w:after="28"/>
    </w:pPr>
  </w:style>
  <w:style w:type="paragraph" w:customStyle="1" w:styleId="xl73">
    <w:name w:val="xl73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" w:after="28"/>
      <w:jc w:val="center"/>
    </w:pPr>
  </w:style>
  <w:style w:type="paragraph" w:customStyle="1" w:styleId="xl74">
    <w:name w:val="xl74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" w:after="28"/>
      <w:jc w:val="center"/>
    </w:pPr>
  </w:style>
  <w:style w:type="paragraph" w:customStyle="1" w:styleId="xl75">
    <w:name w:val="xl75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" w:after="28"/>
    </w:pPr>
  </w:style>
  <w:style w:type="paragraph" w:customStyle="1" w:styleId="xl76">
    <w:name w:val="xl76"/>
    <w:basedOn w:val="a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" w:after="28"/>
      <w:jc w:val="center"/>
    </w:pPr>
  </w:style>
  <w:style w:type="paragraph" w:customStyle="1" w:styleId="xl77">
    <w:name w:val="xl77"/>
    <w:basedOn w:val="a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" w:after="28"/>
    </w:pPr>
  </w:style>
  <w:style w:type="paragraph" w:customStyle="1" w:styleId="xl78">
    <w:name w:val="xl78"/>
    <w:basedOn w:val="a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" w:after="28"/>
      <w:jc w:val="center"/>
    </w:pPr>
  </w:style>
  <w:style w:type="paragraph" w:customStyle="1" w:styleId="xl79">
    <w:name w:val="xl79"/>
    <w:basedOn w:val="a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" w:after="28"/>
      <w:jc w:val="center"/>
    </w:pPr>
  </w:style>
  <w:style w:type="paragraph" w:customStyle="1" w:styleId="xl80">
    <w:name w:val="xl80"/>
    <w:basedOn w:val="a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" w:after="28"/>
      <w:jc w:val="center"/>
    </w:pPr>
  </w:style>
  <w:style w:type="paragraph" w:customStyle="1" w:styleId="xl81">
    <w:name w:val="xl81"/>
    <w:basedOn w:val="a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" w:after="28"/>
    </w:pPr>
  </w:style>
  <w:style w:type="paragraph" w:customStyle="1" w:styleId="xl82">
    <w:name w:val="xl82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" w:after="28"/>
      <w:jc w:val="center"/>
    </w:pPr>
  </w:style>
  <w:style w:type="paragraph" w:customStyle="1" w:styleId="xl83">
    <w:name w:val="xl83"/>
    <w:basedOn w:val="a0"/>
    <w:pPr>
      <w:pBdr>
        <w:left w:val="single" w:sz="4" w:space="0" w:color="000000"/>
      </w:pBdr>
      <w:spacing w:before="28" w:after="28"/>
      <w:jc w:val="center"/>
    </w:pPr>
  </w:style>
  <w:style w:type="paragraph" w:customStyle="1" w:styleId="xl84">
    <w:name w:val="xl84"/>
    <w:basedOn w:val="a0"/>
    <w:pPr>
      <w:pBdr>
        <w:left w:val="single" w:sz="4" w:space="0" w:color="000000"/>
      </w:pBdr>
      <w:spacing w:before="28" w:after="28"/>
    </w:pPr>
  </w:style>
  <w:style w:type="paragraph" w:customStyle="1" w:styleId="xl85">
    <w:name w:val="xl85"/>
    <w:basedOn w:val="a0"/>
    <w:pPr>
      <w:pBdr>
        <w:left w:val="single" w:sz="4" w:space="0" w:color="000000"/>
      </w:pBdr>
      <w:spacing w:before="28" w:after="28"/>
      <w:jc w:val="center"/>
    </w:pPr>
  </w:style>
  <w:style w:type="paragraph" w:customStyle="1" w:styleId="xl86">
    <w:name w:val="xl86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" w:after="28"/>
      <w:jc w:val="center"/>
    </w:pPr>
  </w:style>
  <w:style w:type="paragraph" w:customStyle="1" w:styleId="xl87">
    <w:name w:val="xl87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" w:after="28"/>
      <w:jc w:val="center"/>
    </w:pPr>
  </w:style>
  <w:style w:type="paragraph" w:customStyle="1" w:styleId="xl88">
    <w:name w:val="xl88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" w:after="28"/>
      <w:jc w:val="center"/>
    </w:pPr>
  </w:style>
  <w:style w:type="paragraph" w:customStyle="1" w:styleId="xl89">
    <w:name w:val="xl89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" w:after="28"/>
    </w:pPr>
  </w:style>
  <w:style w:type="paragraph" w:customStyle="1" w:styleId="xl90">
    <w:name w:val="xl90"/>
    <w:basedOn w:val="a0"/>
    <w:pPr>
      <w:shd w:val="clear" w:color="auto" w:fill="FFFFFF"/>
      <w:spacing w:before="28" w:after="28"/>
    </w:pPr>
  </w:style>
  <w:style w:type="paragraph" w:customStyle="1" w:styleId="xl91">
    <w:name w:val="xl91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" w:after="28"/>
      <w:jc w:val="center"/>
    </w:pPr>
  </w:style>
  <w:style w:type="paragraph" w:customStyle="1" w:styleId="xl92">
    <w:name w:val="xl92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" w:after="28"/>
      <w:jc w:val="center"/>
    </w:pPr>
  </w:style>
  <w:style w:type="paragraph" w:customStyle="1" w:styleId="xl93">
    <w:name w:val="xl93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" w:after="28"/>
      <w:jc w:val="center"/>
    </w:pPr>
  </w:style>
  <w:style w:type="paragraph" w:customStyle="1" w:styleId="xl94">
    <w:name w:val="xl94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" w:after="28"/>
      <w:jc w:val="center"/>
    </w:pPr>
    <w:rPr>
      <w:b/>
      <w:bCs/>
    </w:rPr>
  </w:style>
  <w:style w:type="paragraph" w:customStyle="1" w:styleId="xl95">
    <w:name w:val="xl95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" w:after="28"/>
    </w:pPr>
  </w:style>
  <w:style w:type="paragraph" w:customStyle="1" w:styleId="xl96">
    <w:name w:val="xl96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" w:after="28"/>
      <w:jc w:val="center"/>
    </w:pPr>
  </w:style>
  <w:style w:type="paragraph" w:customStyle="1" w:styleId="xl97">
    <w:name w:val="xl97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" w:after="28"/>
      <w:jc w:val="center"/>
    </w:pPr>
  </w:style>
  <w:style w:type="paragraph" w:customStyle="1" w:styleId="xl98">
    <w:name w:val="xl98"/>
    <w:basedOn w:val="a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" w:after="28"/>
    </w:pPr>
  </w:style>
  <w:style w:type="paragraph" w:customStyle="1" w:styleId="xl99">
    <w:name w:val="xl99"/>
    <w:basedOn w:val="a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" w:after="28"/>
      <w:jc w:val="center"/>
    </w:pPr>
  </w:style>
  <w:style w:type="paragraph" w:customStyle="1" w:styleId="xl100">
    <w:name w:val="xl100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" w:after="28"/>
      <w:jc w:val="center"/>
    </w:pPr>
  </w:style>
  <w:style w:type="paragraph" w:customStyle="1" w:styleId="xl101">
    <w:name w:val="xl101"/>
    <w:basedOn w:val="a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" w:after="28"/>
    </w:pPr>
  </w:style>
  <w:style w:type="paragraph" w:customStyle="1" w:styleId="xl102">
    <w:name w:val="xl102"/>
    <w:basedOn w:val="a0"/>
    <w:pPr>
      <w:pBdr>
        <w:top w:val="single" w:sz="4" w:space="0" w:color="000000"/>
        <w:bottom w:val="single" w:sz="4" w:space="0" w:color="000000"/>
      </w:pBdr>
      <w:spacing w:before="28" w:after="28"/>
    </w:pPr>
  </w:style>
  <w:style w:type="paragraph" w:customStyle="1" w:styleId="xl103">
    <w:name w:val="xl103"/>
    <w:basedOn w:val="a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28" w:after="28"/>
    </w:pPr>
  </w:style>
  <w:style w:type="paragraph" w:customStyle="1" w:styleId="xl104">
    <w:name w:val="xl104"/>
    <w:basedOn w:val="a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28" w:after="28"/>
      <w:jc w:val="center"/>
    </w:pPr>
  </w:style>
  <w:style w:type="paragraph" w:customStyle="1" w:styleId="xl105">
    <w:name w:val="xl105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" w:after="28"/>
      <w:jc w:val="center"/>
    </w:pPr>
  </w:style>
  <w:style w:type="paragraph" w:customStyle="1" w:styleId="xl106">
    <w:name w:val="xl106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" w:after="28"/>
      <w:jc w:val="center"/>
    </w:pPr>
  </w:style>
  <w:style w:type="paragraph" w:customStyle="1" w:styleId="xl107">
    <w:name w:val="xl107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" w:after="28"/>
    </w:pPr>
  </w:style>
  <w:style w:type="paragraph" w:customStyle="1" w:styleId="xl108">
    <w:name w:val="xl108"/>
    <w:basedOn w:val="a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" w:after="28"/>
    </w:pPr>
  </w:style>
  <w:style w:type="paragraph" w:customStyle="1" w:styleId="xl109">
    <w:name w:val="xl109"/>
    <w:basedOn w:val="a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" w:after="28"/>
    </w:pPr>
    <w:rPr>
      <w:b/>
      <w:bCs/>
    </w:rPr>
  </w:style>
  <w:style w:type="paragraph" w:customStyle="1" w:styleId="xl110">
    <w:name w:val="xl110"/>
    <w:basedOn w:val="a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" w:after="28"/>
      <w:jc w:val="center"/>
    </w:pPr>
  </w:style>
  <w:style w:type="paragraph" w:customStyle="1" w:styleId="xl111">
    <w:name w:val="xl111"/>
    <w:basedOn w:val="a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" w:after="28"/>
    </w:pPr>
  </w:style>
  <w:style w:type="paragraph" w:customStyle="1" w:styleId="xl112">
    <w:name w:val="xl112"/>
    <w:basedOn w:val="a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" w:after="28"/>
      <w:jc w:val="center"/>
    </w:pPr>
  </w:style>
  <w:style w:type="paragraph" w:customStyle="1" w:styleId="xl113">
    <w:name w:val="xl113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" w:after="28"/>
    </w:pPr>
    <w:rPr>
      <w:b/>
      <w:bCs/>
    </w:rPr>
  </w:style>
  <w:style w:type="paragraph" w:styleId="af1">
    <w:name w:val="Body Text Indent"/>
    <w:basedOn w:val="a0"/>
    <w:pPr>
      <w:spacing w:after="120"/>
      <w:ind w:left="283"/>
    </w:pPr>
  </w:style>
  <w:style w:type="paragraph" w:styleId="af2">
    <w:name w:val="header"/>
    <w:basedOn w:val="a0"/>
    <w:pPr>
      <w:suppressLineNumbers/>
      <w:tabs>
        <w:tab w:val="center" w:pos="4677"/>
        <w:tab w:val="right" w:pos="9355"/>
      </w:tabs>
    </w:pPr>
  </w:style>
  <w:style w:type="paragraph" w:styleId="af3">
    <w:name w:val="Subtitle"/>
    <w:basedOn w:val="a0"/>
    <w:next w:val="a1"/>
    <w:qFormat/>
    <w:pPr>
      <w:jc w:val="center"/>
    </w:pPr>
    <w:rPr>
      <w:b/>
      <w:i/>
      <w:iCs/>
      <w:sz w:val="28"/>
      <w:szCs w:val="20"/>
    </w:rPr>
  </w:style>
  <w:style w:type="paragraph" w:customStyle="1" w:styleId="22">
    <w:name w:val="Абзац списка2"/>
    <w:basedOn w:val="a0"/>
    <w:pPr>
      <w:ind w:left="720"/>
    </w:pPr>
    <w:rPr>
      <w:rFonts w:ascii="Calibri" w:hAnsi="Calibri"/>
      <w:lang w:val="en-US" w:eastAsia="en-US" w:bidi="en-US"/>
    </w:rPr>
  </w:style>
  <w:style w:type="paragraph" w:customStyle="1" w:styleId="1c">
    <w:name w:val="Текст выноски1"/>
    <w:basedOn w:val="a0"/>
    <w:rPr>
      <w:rFonts w:ascii="Tahoma" w:hAnsi="Tahoma"/>
      <w:sz w:val="16"/>
      <w:szCs w:val="14"/>
    </w:rPr>
  </w:style>
  <w:style w:type="paragraph" w:styleId="af4">
    <w:name w:val="footer"/>
    <w:basedOn w:val="a0"/>
    <w:pPr>
      <w:tabs>
        <w:tab w:val="center" w:pos="4677"/>
        <w:tab w:val="right" w:pos="9355"/>
      </w:tabs>
    </w:pPr>
    <w:rPr>
      <w:szCs w:val="21"/>
    </w:rPr>
  </w:style>
  <w:style w:type="paragraph" w:styleId="af5">
    <w:name w:val="List Paragraph"/>
    <w:basedOn w:val="a0"/>
    <w:uiPriority w:val="34"/>
    <w:qFormat/>
    <w:rsid w:val="00816150"/>
    <w:pPr>
      <w:autoSpaceDN w:val="0"/>
      <w:ind w:left="720"/>
      <w:textAlignment w:val="baseline"/>
    </w:pPr>
    <w:rPr>
      <w:rFonts w:ascii="Calibri" w:hAnsi="Calibri"/>
      <w:kern w:val="3"/>
      <w:lang w:val="en-US" w:eastAsia="en-US" w:bidi="en-US"/>
    </w:rPr>
  </w:style>
  <w:style w:type="paragraph" w:styleId="af6">
    <w:name w:val="Balloon Text"/>
    <w:basedOn w:val="a0"/>
    <w:link w:val="1d"/>
    <w:uiPriority w:val="99"/>
    <w:semiHidden/>
    <w:unhideWhenUsed/>
    <w:rsid w:val="00622FBA"/>
    <w:rPr>
      <w:rFonts w:ascii="Tahoma" w:hAnsi="Tahoma"/>
      <w:sz w:val="16"/>
      <w:szCs w:val="14"/>
    </w:rPr>
  </w:style>
  <w:style w:type="character" w:customStyle="1" w:styleId="1d">
    <w:name w:val="Текст выноски Знак1"/>
    <w:link w:val="af6"/>
    <w:uiPriority w:val="99"/>
    <w:semiHidden/>
    <w:rsid w:val="00622FBA"/>
    <w:rPr>
      <w:rFonts w:ascii="Tahoma" w:eastAsia="SimSun" w:hAnsi="Tahoma" w:cs="Mangal"/>
      <w:kern w:val="1"/>
      <w:sz w:val="16"/>
      <w:szCs w:val="14"/>
      <w:lang w:eastAsia="hi-IN" w:bidi="hi-IN"/>
    </w:rPr>
  </w:style>
  <w:style w:type="table" w:styleId="af7">
    <w:name w:val="Table Grid"/>
    <w:basedOn w:val="a3"/>
    <w:uiPriority w:val="59"/>
    <w:rsid w:val="002600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8">
    <w:name w:val="Основной текст_"/>
    <w:link w:val="62"/>
    <w:rsid w:val="0026006E"/>
    <w:rPr>
      <w:rFonts w:ascii="Verdana" w:eastAsia="Verdana" w:hAnsi="Verdana" w:cs="Verdana"/>
      <w:spacing w:val="-10"/>
      <w:sz w:val="19"/>
      <w:szCs w:val="19"/>
      <w:shd w:val="clear" w:color="auto" w:fill="FFFFFF"/>
    </w:rPr>
  </w:style>
  <w:style w:type="character" w:customStyle="1" w:styleId="23">
    <w:name w:val="Заголовок №2_"/>
    <w:link w:val="24"/>
    <w:rsid w:val="0026006E"/>
    <w:rPr>
      <w:rFonts w:ascii="Verdana" w:eastAsia="Verdana" w:hAnsi="Verdana" w:cs="Verdana"/>
      <w:sz w:val="19"/>
      <w:szCs w:val="19"/>
      <w:shd w:val="clear" w:color="auto" w:fill="FFFFFF"/>
    </w:rPr>
  </w:style>
  <w:style w:type="character" w:customStyle="1" w:styleId="52">
    <w:name w:val="Основной текст (5)_"/>
    <w:link w:val="510"/>
    <w:rsid w:val="0026006E"/>
    <w:rPr>
      <w:rFonts w:ascii="Verdana" w:eastAsia="Verdana" w:hAnsi="Verdana" w:cs="Verdana"/>
      <w:spacing w:val="-10"/>
      <w:sz w:val="19"/>
      <w:szCs w:val="19"/>
      <w:shd w:val="clear" w:color="auto" w:fill="FFFFFF"/>
    </w:rPr>
  </w:style>
  <w:style w:type="paragraph" w:customStyle="1" w:styleId="62">
    <w:name w:val="Основной текст6"/>
    <w:basedOn w:val="a0"/>
    <w:link w:val="af8"/>
    <w:rsid w:val="0026006E"/>
    <w:pPr>
      <w:shd w:val="clear" w:color="auto" w:fill="FFFFFF"/>
      <w:suppressAutoHyphens w:val="0"/>
      <w:spacing w:after="180" w:line="227" w:lineRule="exact"/>
      <w:ind w:hanging="460"/>
    </w:pPr>
    <w:rPr>
      <w:rFonts w:ascii="Verdana" w:eastAsia="Verdana" w:hAnsi="Verdana" w:cs="Verdana"/>
      <w:spacing w:val="-10"/>
      <w:kern w:val="0"/>
      <w:sz w:val="19"/>
      <w:szCs w:val="19"/>
      <w:lang w:eastAsia="ru-RU" w:bidi="ar-SA"/>
    </w:rPr>
  </w:style>
  <w:style w:type="paragraph" w:customStyle="1" w:styleId="24">
    <w:name w:val="Заголовок №2"/>
    <w:basedOn w:val="a0"/>
    <w:link w:val="23"/>
    <w:rsid w:val="0026006E"/>
    <w:pPr>
      <w:shd w:val="clear" w:color="auto" w:fill="FFFFFF"/>
      <w:suppressAutoHyphens w:val="0"/>
      <w:spacing w:before="420" w:after="660" w:line="230" w:lineRule="exact"/>
      <w:jc w:val="center"/>
      <w:outlineLvl w:val="1"/>
    </w:pPr>
    <w:rPr>
      <w:rFonts w:ascii="Verdana" w:eastAsia="Verdana" w:hAnsi="Verdana" w:cs="Verdana"/>
      <w:kern w:val="0"/>
      <w:sz w:val="19"/>
      <w:szCs w:val="19"/>
      <w:lang w:eastAsia="ru-RU" w:bidi="ar-SA"/>
    </w:rPr>
  </w:style>
  <w:style w:type="paragraph" w:customStyle="1" w:styleId="510">
    <w:name w:val="Основной текст (5)1"/>
    <w:basedOn w:val="a0"/>
    <w:link w:val="52"/>
    <w:rsid w:val="0026006E"/>
    <w:pPr>
      <w:shd w:val="clear" w:color="auto" w:fill="FFFFFF"/>
      <w:suppressAutoHyphens w:val="0"/>
      <w:spacing w:line="346" w:lineRule="exact"/>
      <w:ind w:hanging="440"/>
      <w:jc w:val="both"/>
    </w:pPr>
    <w:rPr>
      <w:rFonts w:ascii="Verdana" w:eastAsia="Verdana" w:hAnsi="Verdana" w:cs="Verdana"/>
      <w:spacing w:val="-10"/>
      <w:kern w:val="0"/>
      <w:sz w:val="19"/>
      <w:szCs w:val="19"/>
      <w:lang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suppressAutoHyphens/>
    </w:pPr>
    <w:rPr>
      <w:rFonts w:ascii="Arial" w:eastAsia="SimSun" w:hAnsi="Arial" w:cs="Mangal"/>
      <w:kern w:val="1"/>
      <w:sz w:val="24"/>
      <w:szCs w:val="24"/>
      <w:lang w:eastAsia="hi-IN" w:bidi="hi-IN"/>
    </w:rPr>
  </w:style>
  <w:style w:type="paragraph" w:styleId="7">
    <w:name w:val="heading 7"/>
    <w:basedOn w:val="a0"/>
    <w:next w:val="a1"/>
    <w:qFormat/>
    <w:pPr>
      <w:keepNext/>
      <w:numPr>
        <w:ilvl w:val="6"/>
        <w:numId w:val="1"/>
      </w:numPr>
      <w:jc w:val="center"/>
      <w:outlineLvl w:val="6"/>
    </w:pPr>
    <w:rPr>
      <w:sz w:val="28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basedOn w:val="a0"/>
    <w:pPr>
      <w:spacing w:after="120" w:line="360" w:lineRule="auto"/>
      <w:ind w:firstLine="567"/>
      <w:jc w:val="both"/>
    </w:pPr>
    <w:rPr>
      <w:sz w:val="28"/>
      <w:szCs w:val="20"/>
    </w:rPr>
  </w:style>
  <w:style w:type="character" w:customStyle="1" w:styleId="WW8Num1z0">
    <w:name w:val="WW8Num1z0"/>
    <w:rPr>
      <w:b w:val="0"/>
    </w:rPr>
  </w:style>
  <w:style w:type="character" w:customStyle="1" w:styleId="WW8Num2z0">
    <w:name w:val="WW8Num2z0"/>
    <w:rPr>
      <w:rFonts w:ascii="Symbol" w:hAnsi="Symbol"/>
      <w:color w:val="00000A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0">
    <w:name w:val="WW8Num3z0"/>
    <w:rPr>
      <w:rFonts w:ascii="Times New Roman" w:hAnsi="Times New Roman" w:cs="Times New Roman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3z3">
    <w:name w:val="WW8Num3z3"/>
    <w:rPr>
      <w:rFonts w:ascii="Symbol" w:hAnsi="Symbol"/>
    </w:rPr>
  </w:style>
  <w:style w:type="character" w:customStyle="1" w:styleId="WW8Num4z1">
    <w:name w:val="WW8Num4z1"/>
    <w:rPr>
      <w:b/>
    </w:rPr>
  </w:style>
  <w:style w:type="character" w:customStyle="1" w:styleId="WW8Num5z1">
    <w:name w:val="WW8Num5z1"/>
    <w:rPr>
      <w:b/>
    </w:rPr>
  </w:style>
  <w:style w:type="character" w:customStyle="1" w:styleId="WW8Num6z1">
    <w:name w:val="WW8Num6z1"/>
    <w:rPr>
      <w:b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0z1">
    <w:name w:val="WW8Num10z1"/>
    <w:rPr>
      <w:b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Symbol" w:hAnsi="Symbol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3z1">
    <w:name w:val="WW8Num13z1"/>
    <w:rPr>
      <w:b/>
      <w:i w:val="0"/>
    </w:rPr>
  </w:style>
  <w:style w:type="character" w:customStyle="1" w:styleId="WW8Num14z0">
    <w:name w:val="WW8Num14z0"/>
    <w:rPr>
      <w:rFonts w:ascii="Symbol" w:hAnsi="Symbo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5z0">
    <w:name w:val="WW8Num15z0"/>
    <w:rPr>
      <w:rFonts w:ascii="Symbol" w:hAnsi="Symbol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6z0">
    <w:name w:val="WW8Num16z0"/>
    <w:rPr>
      <w:rFonts w:ascii="Symbol" w:hAnsi="Symbol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Symbol" w:hAnsi="Symbol"/>
    </w:rPr>
  </w:style>
  <w:style w:type="character" w:customStyle="1" w:styleId="14">
    <w:name w:val="Основной шрифт абзаца14"/>
  </w:style>
  <w:style w:type="character" w:customStyle="1" w:styleId="13">
    <w:name w:val="Основной шрифт абзаца13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1">
    <w:name w:val="Основной шрифт абзаца1"/>
  </w:style>
  <w:style w:type="character" w:customStyle="1" w:styleId="12">
    <w:name w:val="Основной шрифт абзаца12"/>
  </w:style>
  <w:style w:type="character" w:customStyle="1" w:styleId="WW-Absatz-Standardschriftart1111">
    <w:name w:val="WW-Absatz-Standardschriftart1111"/>
  </w:style>
  <w:style w:type="character" w:customStyle="1" w:styleId="11">
    <w:name w:val="Основной шрифт абзаца11"/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10">
    <w:name w:val="Основной шрифт абзаца10"/>
  </w:style>
  <w:style w:type="character" w:customStyle="1" w:styleId="9">
    <w:name w:val="Основной шрифт абзаца9"/>
  </w:style>
  <w:style w:type="character" w:customStyle="1" w:styleId="WW-Absatz-Standardschriftart11111">
    <w:name w:val="WW-Absatz-Standardschriftart11111"/>
  </w:style>
  <w:style w:type="character" w:customStyle="1" w:styleId="8">
    <w:name w:val="Основной шрифт абзаца8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70">
    <w:name w:val="Основной шрифт абзаца7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6">
    <w:name w:val="Основной шрифт абзаца6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8Num19z0">
    <w:name w:val="WW8Num19z0"/>
    <w:rPr>
      <w:rFonts w:ascii="Symbol" w:hAnsi="Symbo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20z0">
    <w:name w:val="WW8Num20z0"/>
    <w:rPr>
      <w:rFonts w:ascii="Symbol" w:hAnsi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1z0">
    <w:name w:val="WW8Num21z0"/>
    <w:rPr>
      <w:rFonts w:ascii="Symbol" w:hAnsi="Symbol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2z0">
    <w:name w:val="WW8Num22z0"/>
    <w:rPr>
      <w:rFonts w:ascii="Symbol" w:hAnsi="Symbol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/>
    </w:rPr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5">
    <w:name w:val="Основной шрифт абзаца5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4">
    <w:name w:val="Основной шрифт абзаца4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3">
    <w:name w:val="Основной шрифт абзаца3"/>
  </w:style>
  <w:style w:type="character" w:customStyle="1" w:styleId="15">
    <w:name w:val="Основной шрифт абзаца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8Num23z0">
    <w:name w:val="WW8Num23z0"/>
    <w:rPr>
      <w:rFonts w:ascii="Symbol" w:hAnsi="Symbol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2">
    <w:name w:val="Основной шрифт абзаца2"/>
  </w:style>
  <w:style w:type="character" w:customStyle="1" w:styleId="a5">
    <w:name w:val="комментарий"/>
    <w:rPr>
      <w:b/>
      <w:i/>
    </w:rPr>
  </w:style>
  <w:style w:type="character" w:styleId="a6">
    <w:name w:val="Hyperlink"/>
    <w:uiPriority w:val="99"/>
    <w:rPr>
      <w:color w:val="0000FF"/>
      <w:u w:val="single"/>
    </w:rPr>
  </w:style>
  <w:style w:type="character" w:customStyle="1" w:styleId="16">
    <w:name w:val="Просмотренная гиперссылка1"/>
    <w:rPr>
      <w:color w:val="800080"/>
      <w:u w:val="single"/>
    </w:rPr>
  </w:style>
  <w:style w:type="character" w:customStyle="1" w:styleId="a7">
    <w:name w:val="Основной текст с отступом Знак"/>
    <w:rPr>
      <w:sz w:val="24"/>
      <w:szCs w:val="24"/>
    </w:rPr>
  </w:style>
  <w:style w:type="character" w:customStyle="1" w:styleId="71">
    <w:name w:val="Заголовок 7 Знак"/>
    <w:rPr>
      <w:rFonts w:ascii="Arial" w:hAnsi="Arial"/>
      <w:sz w:val="28"/>
    </w:rPr>
  </w:style>
  <w:style w:type="character" w:customStyle="1" w:styleId="a8">
    <w:name w:val="Верхний колонтитул Знак"/>
    <w:rPr>
      <w:sz w:val="24"/>
      <w:szCs w:val="24"/>
    </w:rPr>
  </w:style>
  <w:style w:type="character" w:customStyle="1" w:styleId="a9">
    <w:name w:val="Подзаголовок Знак"/>
    <w:rPr>
      <w:rFonts w:ascii="Cambria" w:hAnsi="Cambria" w:cs="font316"/>
      <w:i/>
      <w:iCs/>
      <w:color w:val="4F81BD"/>
      <w:spacing w:val="15"/>
      <w:sz w:val="24"/>
      <w:szCs w:val="24"/>
    </w:rPr>
  </w:style>
  <w:style w:type="character" w:customStyle="1" w:styleId="17">
    <w:name w:val="Подзаголовок Знак1"/>
    <w:rPr>
      <w:b/>
      <w:sz w:val="28"/>
    </w:rPr>
  </w:style>
  <w:style w:type="character" w:customStyle="1" w:styleId="ListLabel1">
    <w:name w:val="ListLabel 1"/>
    <w:rPr>
      <w:b w:val="0"/>
    </w:rPr>
  </w:style>
  <w:style w:type="character" w:customStyle="1" w:styleId="ListLabel2">
    <w:name w:val="ListLabel 2"/>
    <w:rPr>
      <w:spacing w:val="0"/>
      <w:position w:val="0"/>
      <w:sz w:val="20"/>
      <w:vertAlign w:val="baseline"/>
    </w:rPr>
  </w:style>
  <w:style w:type="character" w:customStyle="1" w:styleId="ListLabel3">
    <w:name w:val="ListLabel 3"/>
    <w:rPr>
      <w:color w:val="00000A"/>
    </w:rPr>
  </w:style>
  <w:style w:type="character" w:customStyle="1" w:styleId="ListLabel4">
    <w:name w:val="ListLabel 4"/>
    <w:rPr>
      <w:rFonts w:cs="Courier New"/>
    </w:rPr>
  </w:style>
  <w:style w:type="character" w:customStyle="1" w:styleId="ListLabel5">
    <w:name w:val="ListLabel 5"/>
    <w:rPr>
      <w:rFonts w:cs="Times New Roman"/>
    </w:rPr>
  </w:style>
  <w:style w:type="character" w:customStyle="1" w:styleId="ListLabel6">
    <w:name w:val="ListLabel 6"/>
    <w:rPr>
      <w:b/>
    </w:rPr>
  </w:style>
  <w:style w:type="character" w:customStyle="1" w:styleId="ListLabel7">
    <w:name w:val="ListLabel 7"/>
    <w:rPr>
      <w:b/>
      <w:i w:val="0"/>
    </w:rPr>
  </w:style>
  <w:style w:type="character" w:customStyle="1" w:styleId="WW8Num4z0">
    <w:name w:val="WW8Num4z0"/>
    <w:rPr>
      <w:b w:val="0"/>
      <w:i w:val="0"/>
      <w:color w:val="00000A"/>
    </w:rPr>
  </w:style>
  <w:style w:type="character" w:customStyle="1" w:styleId="ListLabel8">
    <w:name w:val="ListLabel 8"/>
    <w:rPr>
      <w:b w:val="0"/>
    </w:rPr>
  </w:style>
  <w:style w:type="character" w:customStyle="1" w:styleId="ListLabel9">
    <w:name w:val="ListLabel 9"/>
    <w:rPr>
      <w:color w:val="00000A"/>
    </w:rPr>
  </w:style>
  <w:style w:type="character" w:customStyle="1" w:styleId="ListLabel10">
    <w:name w:val="ListLabel 10"/>
    <w:rPr>
      <w:rFonts w:cs="Courier New"/>
    </w:rPr>
  </w:style>
  <w:style w:type="character" w:customStyle="1" w:styleId="ListLabel11">
    <w:name w:val="ListLabel 11"/>
    <w:rPr>
      <w:rFonts w:cs="Times New Roman"/>
    </w:rPr>
  </w:style>
  <w:style w:type="character" w:customStyle="1" w:styleId="ListLabel12">
    <w:name w:val="ListLabel 12"/>
    <w:rPr>
      <w:b/>
    </w:rPr>
  </w:style>
  <w:style w:type="character" w:customStyle="1" w:styleId="ListLabel13">
    <w:name w:val="ListLabel 13"/>
    <w:rPr>
      <w:b/>
      <w:i w:val="0"/>
    </w:rPr>
  </w:style>
  <w:style w:type="character" w:customStyle="1" w:styleId="aa">
    <w:name w:val="Текст выноски Знак"/>
    <w:rPr>
      <w:rFonts w:ascii="Tahoma" w:eastAsia="SimSun" w:hAnsi="Tahoma" w:cs="Mangal"/>
      <w:kern w:val="1"/>
      <w:sz w:val="16"/>
      <w:szCs w:val="14"/>
      <w:lang w:eastAsia="hi-IN" w:bidi="hi-IN"/>
    </w:rPr>
  </w:style>
  <w:style w:type="character" w:customStyle="1" w:styleId="ListLabel14">
    <w:name w:val="ListLabel 14"/>
    <w:rPr>
      <w:b w:val="0"/>
    </w:rPr>
  </w:style>
  <w:style w:type="character" w:customStyle="1" w:styleId="ListLabel15">
    <w:name w:val="ListLabel 15"/>
    <w:rPr>
      <w:color w:val="00000A"/>
    </w:rPr>
  </w:style>
  <w:style w:type="character" w:customStyle="1" w:styleId="ListLabel16">
    <w:name w:val="ListLabel 16"/>
    <w:rPr>
      <w:rFonts w:cs="Courier New"/>
    </w:rPr>
  </w:style>
  <w:style w:type="character" w:customStyle="1" w:styleId="ListLabel17">
    <w:name w:val="ListLabel 17"/>
    <w:rPr>
      <w:rFonts w:cs="Times New Roman"/>
    </w:rPr>
  </w:style>
  <w:style w:type="character" w:customStyle="1" w:styleId="ListLabel18">
    <w:name w:val="ListLabel 18"/>
    <w:rPr>
      <w:b/>
    </w:rPr>
  </w:style>
  <w:style w:type="character" w:customStyle="1" w:styleId="ListLabel19">
    <w:name w:val="ListLabel 19"/>
    <w:rPr>
      <w:b/>
      <w:i w:val="0"/>
    </w:rPr>
  </w:style>
  <w:style w:type="character" w:customStyle="1" w:styleId="ab">
    <w:name w:val="Нижний колонтитул Знак"/>
    <w:rPr>
      <w:rFonts w:ascii="Arial" w:eastAsia="SimSun" w:hAnsi="Arial" w:cs="Mangal"/>
      <w:kern w:val="1"/>
      <w:sz w:val="24"/>
      <w:szCs w:val="21"/>
      <w:lang w:eastAsia="hi-IN" w:bidi="hi-IN"/>
    </w:rPr>
  </w:style>
  <w:style w:type="paragraph" w:customStyle="1" w:styleId="ac">
    <w:name w:val="Заголовок"/>
    <w:basedOn w:val="a0"/>
    <w:next w:val="a1"/>
    <w:pPr>
      <w:keepNext/>
      <w:spacing w:before="240" w:after="120"/>
    </w:pPr>
    <w:rPr>
      <w:rFonts w:eastAsia="Microsoft YaHei"/>
      <w:sz w:val="28"/>
      <w:szCs w:val="28"/>
    </w:rPr>
  </w:style>
  <w:style w:type="paragraph" w:styleId="ad">
    <w:name w:val="List"/>
    <w:basedOn w:val="a0"/>
    <w:pPr>
      <w:spacing w:before="120" w:after="120"/>
      <w:ind w:left="283" w:hanging="283"/>
      <w:jc w:val="both"/>
    </w:pPr>
    <w:rPr>
      <w:rFonts w:ascii="Verdana" w:hAnsi="Verdana" w:cs="Tahoma"/>
      <w:sz w:val="18"/>
      <w:szCs w:val="20"/>
    </w:rPr>
  </w:style>
  <w:style w:type="paragraph" w:customStyle="1" w:styleId="160">
    <w:name w:val="Название16"/>
    <w:basedOn w:val="a0"/>
    <w:pPr>
      <w:suppressLineNumbers/>
      <w:spacing w:before="120" w:after="120"/>
    </w:pPr>
    <w:rPr>
      <w:i/>
      <w:iCs/>
      <w:sz w:val="20"/>
    </w:rPr>
  </w:style>
  <w:style w:type="paragraph" w:customStyle="1" w:styleId="161">
    <w:name w:val="Указатель16"/>
    <w:basedOn w:val="a0"/>
    <w:pPr>
      <w:suppressLineNumbers/>
    </w:pPr>
  </w:style>
  <w:style w:type="paragraph" w:customStyle="1" w:styleId="150">
    <w:name w:val="Название15"/>
    <w:basedOn w:val="a0"/>
    <w:pPr>
      <w:suppressLineNumbers/>
      <w:spacing w:before="120" w:after="120"/>
    </w:pPr>
    <w:rPr>
      <w:i/>
      <w:iCs/>
      <w:sz w:val="20"/>
    </w:rPr>
  </w:style>
  <w:style w:type="paragraph" w:customStyle="1" w:styleId="151">
    <w:name w:val="Указатель15"/>
    <w:basedOn w:val="a0"/>
    <w:pPr>
      <w:suppressLineNumbers/>
    </w:pPr>
  </w:style>
  <w:style w:type="paragraph" w:customStyle="1" w:styleId="140">
    <w:name w:val="Название14"/>
    <w:basedOn w:val="a0"/>
    <w:pPr>
      <w:suppressLineNumbers/>
      <w:spacing w:before="120" w:after="120"/>
    </w:pPr>
    <w:rPr>
      <w:i/>
      <w:iCs/>
      <w:sz w:val="20"/>
    </w:rPr>
  </w:style>
  <w:style w:type="paragraph" w:customStyle="1" w:styleId="141">
    <w:name w:val="Указатель14"/>
    <w:basedOn w:val="a0"/>
    <w:pPr>
      <w:suppressLineNumbers/>
    </w:pPr>
  </w:style>
  <w:style w:type="paragraph" w:customStyle="1" w:styleId="130">
    <w:name w:val="Название13"/>
    <w:basedOn w:val="a0"/>
    <w:pPr>
      <w:suppressLineNumbers/>
      <w:spacing w:before="120" w:after="120"/>
    </w:pPr>
    <w:rPr>
      <w:i/>
      <w:iCs/>
      <w:sz w:val="20"/>
    </w:rPr>
  </w:style>
  <w:style w:type="paragraph" w:customStyle="1" w:styleId="131">
    <w:name w:val="Указатель13"/>
    <w:basedOn w:val="a0"/>
    <w:pPr>
      <w:suppressLineNumbers/>
    </w:pPr>
  </w:style>
  <w:style w:type="paragraph" w:customStyle="1" w:styleId="120">
    <w:name w:val="Название12"/>
    <w:basedOn w:val="a0"/>
    <w:pPr>
      <w:suppressLineNumbers/>
      <w:spacing w:before="120" w:after="120"/>
    </w:pPr>
    <w:rPr>
      <w:i/>
      <w:iCs/>
      <w:sz w:val="20"/>
    </w:rPr>
  </w:style>
  <w:style w:type="paragraph" w:customStyle="1" w:styleId="121">
    <w:name w:val="Указатель12"/>
    <w:basedOn w:val="a0"/>
    <w:pPr>
      <w:suppressLineNumbers/>
    </w:pPr>
  </w:style>
  <w:style w:type="paragraph" w:customStyle="1" w:styleId="110">
    <w:name w:val="Название11"/>
    <w:basedOn w:val="a0"/>
    <w:pPr>
      <w:suppressLineNumbers/>
      <w:spacing w:before="120" w:after="120"/>
    </w:pPr>
    <w:rPr>
      <w:i/>
      <w:iCs/>
      <w:sz w:val="20"/>
    </w:rPr>
  </w:style>
  <w:style w:type="paragraph" w:customStyle="1" w:styleId="111">
    <w:name w:val="Указатель11"/>
    <w:basedOn w:val="a0"/>
    <w:pPr>
      <w:suppressLineNumbers/>
    </w:pPr>
  </w:style>
  <w:style w:type="paragraph" w:customStyle="1" w:styleId="100">
    <w:name w:val="Название10"/>
    <w:basedOn w:val="a0"/>
    <w:pPr>
      <w:suppressLineNumbers/>
      <w:spacing w:before="120" w:after="120"/>
    </w:pPr>
    <w:rPr>
      <w:i/>
      <w:iCs/>
      <w:sz w:val="20"/>
    </w:rPr>
  </w:style>
  <w:style w:type="paragraph" w:customStyle="1" w:styleId="101">
    <w:name w:val="Указатель10"/>
    <w:basedOn w:val="a0"/>
    <w:pPr>
      <w:suppressLineNumbers/>
    </w:pPr>
  </w:style>
  <w:style w:type="paragraph" w:customStyle="1" w:styleId="90">
    <w:name w:val="Название9"/>
    <w:basedOn w:val="a0"/>
    <w:pPr>
      <w:suppressLineNumbers/>
      <w:spacing w:before="120" w:after="120"/>
    </w:pPr>
    <w:rPr>
      <w:i/>
      <w:iCs/>
      <w:sz w:val="20"/>
    </w:rPr>
  </w:style>
  <w:style w:type="paragraph" w:customStyle="1" w:styleId="91">
    <w:name w:val="Указатель9"/>
    <w:basedOn w:val="a0"/>
    <w:pPr>
      <w:suppressLineNumbers/>
    </w:pPr>
  </w:style>
  <w:style w:type="paragraph" w:customStyle="1" w:styleId="80">
    <w:name w:val="Название8"/>
    <w:basedOn w:val="a0"/>
    <w:pPr>
      <w:suppressLineNumbers/>
      <w:spacing w:before="120" w:after="120"/>
    </w:pPr>
    <w:rPr>
      <w:i/>
      <w:iCs/>
      <w:sz w:val="20"/>
    </w:rPr>
  </w:style>
  <w:style w:type="paragraph" w:customStyle="1" w:styleId="81">
    <w:name w:val="Указатель8"/>
    <w:basedOn w:val="a0"/>
    <w:pPr>
      <w:suppressLineNumbers/>
    </w:pPr>
  </w:style>
  <w:style w:type="paragraph" w:customStyle="1" w:styleId="72">
    <w:name w:val="Название7"/>
    <w:basedOn w:val="a0"/>
    <w:pPr>
      <w:suppressLineNumbers/>
      <w:spacing w:before="120" w:after="120"/>
    </w:pPr>
    <w:rPr>
      <w:i/>
      <w:iCs/>
      <w:sz w:val="20"/>
    </w:rPr>
  </w:style>
  <w:style w:type="paragraph" w:customStyle="1" w:styleId="73">
    <w:name w:val="Указатель7"/>
    <w:basedOn w:val="a0"/>
    <w:pPr>
      <w:suppressLineNumbers/>
    </w:pPr>
  </w:style>
  <w:style w:type="paragraph" w:customStyle="1" w:styleId="60">
    <w:name w:val="Название6"/>
    <w:basedOn w:val="a0"/>
    <w:pPr>
      <w:suppressLineNumbers/>
      <w:spacing w:before="120" w:after="120"/>
    </w:pPr>
    <w:rPr>
      <w:i/>
      <w:iCs/>
      <w:sz w:val="20"/>
    </w:rPr>
  </w:style>
  <w:style w:type="paragraph" w:customStyle="1" w:styleId="61">
    <w:name w:val="Указатель6"/>
    <w:basedOn w:val="a0"/>
    <w:pPr>
      <w:suppressLineNumbers/>
    </w:pPr>
  </w:style>
  <w:style w:type="paragraph" w:customStyle="1" w:styleId="50">
    <w:name w:val="Название5"/>
    <w:basedOn w:val="a0"/>
    <w:pPr>
      <w:suppressLineNumbers/>
      <w:spacing w:before="120" w:after="120"/>
    </w:pPr>
    <w:rPr>
      <w:i/>
      <w:iCs/>
      <w:sz w:val="20"/>
    </w:rPr>
  </w:style>
  <w:style w:type="paragraph" w:customStyle="1" w:styleId="51">
    <w:name w:val="Указатель5"/>
    <w:basedOn w:val="a0"/>
    <w:pPr>
      <w:suppressLineNumbers/>
    </w:pPr>
  </w:style>
  <w:style w:type="paragraph" w:customStyle="1" w:styleId="40">
    <w:name w:val="Название4"/>
    <w:basedOn w:val="a0"/>
    <w:pPr>
      <w:suppressLineNumbers/>
      <w:spacing w:before="120" w:after="120"/>
    </w:pPr>
    <w:rPr>
      <w:i/>
      <w:iCs/>
      <w:sz w:val="20"/>
    </w:rPr>
  </w:style>
  <w:style w:type="paragraph" w:customStyle="1" w:styleId="41">
    <w:name w:val="Указатель4"/>
    <w:basedOn w:val="a0"/>
    <w:pPr>
      <w:suppressLineNumbers/>
    </w:pPr>
  </w:style>
  <w:style w:type="paragraph" w:customStyle="1" w:styleId="30">
    <w:name w:val="Название3"/>
    <w:basedOn w:val="a0"/>
    <w:pPr>
      <w:suppressLineNumbers/>
      <w:spacing w:before="120" w:after="120"/>
    </w:pPr>
    <w:rPr>
      <w:i/>
      <w:iCs/>
      <w:sz w:val="20"/>
    </w:rPr>
  </w:style>
  <w:style w:type="paragraph" w:customStyle="1" w:styleId="31">
    <w:name w:val="Указатель3"/>
    <w:basedOn w:val="a0"/>
    <w:pPr>
      <w:suppressLineNumbers/>
    </w:pPr>
  </w:style>
  <w:style w:type="paragraph" w:customStyle="1" w:styleId="20">
    <w:name w:val="Название2"/>
    <w:basedOn w:val="a0"/>
    <w:pPr>
      <w:suppressLineNumbers/>
      <w:spacing w:before="120" w:after="120"/>
    </w:pPr>
    <w:rPr>
      <w:i/>
      <w:iCs/>
      <w:sz w:val="20"/>
    </w:rPr>
  </w:style>
  <w:style w:type="paragraph" w:customStyle="1" w:styleId="21">
    <w:name w:val="Указатель2"/>
    <w:basedOn w:val="a0"/>
    <w:pPr>
      <w:suppressLineNumbers/>
    </w:pPr>
  </w:style>
  <w:style w:type="paragraph" w:customStyle="1" w:styleId="18">
    <w:name w:val="Название1"/>
    <w:basedOn w:val="a0"/>
    <w:pPr>
      <w:suppressLineNumbers/>
      <w:spacing w:before="120" w:after="120"/>
    </w:pPr>
    <w:rPr>
      <w:i/>
      <w:iCs/>
      <w:sz w:val="20"/>
    </w:rPr>
  </w:style>
  <w:style w:type="paragraph" w:customStyle="1" w:styleId="19">
    <w:name w:val="Указатель1"/>
    <w:basedOn w:val="a0"/>
    <w:pPr>
      <w:suppressLineNumbers/>
    </w:pPr>
  </w:style>
  <w:style w:type="paragraph" w:customStyle="1" w:styleId="ae">
    <w:name w:val="Подподпункт"/>
    <w:basedOn w:val="a0"/>
    <w:pPr>
      <w:tabs>
        <w:tab w:val="left" w:pos="1701"/>
      </w:tabs>
      <w:spacing w:line="360" w:lineRule="auto"/>
      <w:ind w:left="1701" w:hanging="567"/>
      <w:jc w:val="both"/>
    </w:pPr>
    <w:rPr>
      <w:sz w:val="28"/>
      <w:szCs w:val="20"/>
    </w:rPr>
  </w:style>
  <w:style w:type="paragraph" w:customStyle="1" w:styleId="af">
    <w:name w:val="Содержимое таблицы"/>
    <w:basedOn w:val="a0"/>
    <w:pPr>
      <w:suppressLineNumbers/>
    </w:pPr>
  </w:style>
  <w:style w:type="paragraph" w:customStyle="1" w:styleId="af0">
    <w:name w:val="Заголовок таблицы"/>
    <w:basedOn w:val="a0"/>
    <w:pPr>
      <w:suppressLineNumbers/>
      <w:spacing w:before="60" w:after="60"/>
      <w:ind w:firstLine="709"/>
      <w:jc w:val="center"/>
    </w:pPr>
    <w:rPr>
      <w:rFonts w:ascii="Verdana" w:hAnsi="Verdana" w:cs="Tahoma"/>
      <w:b/>
      <w:bCs/>
      <w:smallCaps/>
      <w:color w:val="003366"/>
      <w:sz w:val="20"/>
      <w:szCs w:val="20"/>
    </w:rPr>
  </w:style>
  <w:style w:type="paragraph" w:customStyle="1" w:styleId="a">
    <w:name w:val="Список нумерованный"/>
    <w:basedOn w:val="a0"/>
    <w:pPr>
      <w:numPr>
        <w:numId w:val="1"/>
      </w:numPr>
      <w:spacing w:after="240"/>
      <w:outlineLvl w:val="0"/>
    </w:pPr>
    <w:rPr>
      <w:rFonts w:ascii="Verdana" w:hAnsi="Verdana"/>
      <w:sz w:val="18"/>
    </w:rPr>
  </w:style>
  <w:style w:type="paragraph" w:customStyle="1" w:styleId="1a">
    <w:name w:val="Схема документа1"/>
    <w:basedOn w:val="a0"/>
    <w:pPr>
      <w:shd w:val="clear" w:color="auto" w:fill="000080"/>
    </w:pPr>
    <w:rPr>
      <w:rFonts w:ascii="Tahoma" w:hAnsi="Tahoma" w:cs="Tahoma"/>
    </w:rPr>
  </w:style>
  <w:style w:type="paragraph" w:customStyle="1" w:styleId="ConsPlusNonformat">
    <w:name w:val="ConsPlusNonformat"/>
    <w:pPr>
      <w:widowControl w:val="0"/>
      <w:suppressAutoHyphens/>
    </w:pPr>
    <w:rPr>
      <w:rFonts w:ascii="Courier New" w:eastAsia="MS Mincho" w:hAnsi="Courier New" w:cs="Courier New"/>
      <w:kern w:val="1"/>
      <w:szCs w:val="24"/>
      <w:lang w:eastAsia="hi-IN" w:bidi="hi-IN"/>
    </w:rPr>
  </w:style>
  <w:style w:type="paragraph" w:customStyle="1" w:styleId="ConsPlusNormal">
    <w:name w:val="ConsPlusNormal"/>
    <w:pPr>
      <w:suppressAutoHyphens/>
      <w:ind w:firstLine="720"/>
    </w:pPr>
    <w:rPr>
      <w:rFonts w:ascii="Arial" w:eastAsia="MS Mincho" w:hAnsi="Arial" w:cs="Arial"/>
      <w:kern w:val="1"/>
      <w:szCs w:val="24"/>
      <w:lang w:eastAsia="hi-IN" w:bidi="hi-IN"/>
    </w:rPr>
  </w:style>
  <w:style w:type="paragraph" w:customStyle="1" w:styleId="1b">
    <w:name w:val="Абзац списка1"/>
    <w:basedOn w:val="a0"/>
    <w:pPr>
      <w:ind w:left="720"/>
    </w:pPr>
    <w:rPr>
      <w:rFonts w:ascii="Calibri" w:hAnsi="Calibri"/>
      <w:lang w:val="en-US" w:eastAsia="en-US" w:bidi="en-US"/>
    </w:rPr>
  </w:style>
  <w:style w:type="paragraph" w:customStyle="1" w:styleId="xl70">
    <w:name w:val="xl70"/>
    <w:basedOn w:val="a0"/>
    <w:pPr>
      <w:spacing w:before="28" w:after="28"/>
    </w:pPr>
  </w:style>
  <w:style w:type="paragraph" w:customStyle="1" w:styleId="xl71">
    <w:name w:val="xl71"/>
    <w:basedOn w:val="a0"/>
    <w:pPr>
      <w:spacing w:before="28" w:after="28"/>
    </w:pPr>
  </w:style>
  <w:style w:type="paragraph" w:customStyle="1" w:styleId="xl72">
    <w:name w:val="xl72"/>
    <w:basedOn w:val="a0"/>
    <w:pPr>
      <w:spacing w:before="28" w:after="28"/>
    </w:pPr>
  </w:style>
  <w:style w:type="paragraph" w:customStyle="1" w:styleId="xl73">
    <w:name w:val="xl73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" w:after="28"/>
      <w:jc w:val="center"/>
    </w:pPr>
  </w:style>
  <w:style w:type="paragraph" w:customStyle="1" w:styleId="xl74">
    <w:name w:val="xl74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" w:after="28"/>
      <w:jc w:val="center"/>
    </w:pPr>
  </w:style>
  <w:style w:type="paragraph" w:customStyle="1" w:styleId="xl75">
    <w:name w:val="xl75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" w:after="28"/>
    </w:pPr>
  </w:style>
  <w:style w:type="paragraph" w:customStyle="1" w:styleId="xl76">
    <w:name w:val="xl76"/>
    <w:basedOn w:val="a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" w:after="28"/>
      <w:jc w:val="center"/>
    </w:pPr>
  </w:style>
  <w:style w:type="paragraph" w:customStyle="1" w:styleId="xl77">
    <w:name w:val="xl77"/>
    <w:basedOn w:val="a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" w:after="28"/>
    </w:pPr>
  </w:style>
  <w:style w:type="paragraph" w:customStyle="1" w:styleId="xl78">
    <w:name w:val="xl78"/>
    <w:basedOn w:val="a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" w:after="28"/>
      <w:jc w:val="center"/>
    </w:pPr>
  </w:style>
  <w:style w:type="paragraph" w:customStyle="1" w:styleId="xl79">
    <w:name w:val="xl79"/>
    <w:basedOn w:val="a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" w:after="28"/>
      <w:jc w:val="center"/>
    </w:pPr>
  </w:style>
  <w:style w:type="paragraph" w:customStyle="1" w:styleId="xl80">
    <w:name w:val="xl80"/>
    <w:basedOn w:val="a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" w:after="28"/>
      <w:jc w:val="center"/>
    </w:pPr>
  </w:style>
  <w:style w:type="paragraph" w:customStyle="1" w:styleId="xl81">
    <w:name w:val="xl81"/>
    <w:basedOn w:val="a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" w:after="28"/>
    </w:pPr>
  </w:style>
  <w:style w:type="paragraph" w:customStyle="1" w:styleId="xl82">
    <w:name w:val="xl82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" w:after="28"/>
      <w:jc w:val="center"/>
    </w:pPr>
  </w:style>
  <w:style w:type="paragraph" w:customStyle="1" w:styleId="xl83">
    <w:name w:val="xl83"/>
    <w:basedOn w:val="a0"/>
    <w:pPr>
      <w:pBdr>
        <w:left w:val="single" w:sz="4" w:space="0" w:color="000000"/>
      </w:pBdr>
      <w:spacing w:before="28" w:after="28"/>
      <w:jc w:val="center"/>
    </w:pPr>
  </w:style>
  <w:style w:type="paragraph" w:customStyle="1" w:styleId="xl84">
    <w:name w:val="xl84"/>
    <w:basedOn w:val="a0"/>
    <w:pPr>
      <w:pBdr>
        <w:left w:val="single" w:sz="4" w:space="0" w:color="000000"/>
      </w:pBdr>
      <w:spacing w:before="28" w:after="28"/>
    </w:pPr>
  </w:style>
  <w:style w:type="paragraph" w:customStyle="1" w:styleId="xl85">
    <w:name w:val="xl85"/>
    <w:basedOn w:val="a0"/>
    <w:pPr>
      <w:pBdr>
        <w:left w:val="single" w:sz="4" w:space="0" w:color="000000"/>
      </w:pBdr>
      <w:spacing w:before="28" w:after="28"/>
      <w:jc w:val="center"/>
    </w:pPr>
  </w:style>
  <w:style w:type="paragraph" w:customStyle="1" w:styleId="xl86">
    <w:name w:val="xl86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" w:after="28"/>
      <w:jc w:val="center"/>
    </w:pPr>
  </w:style>
  <w:style w:type="paragraph" w:customStyle="1" w:styleId="xl87">
    <w:name w:val="xl87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" w:after="28"/>
      <w:jc w:val="center"/>
    </w:pPr>
  </w:style>
  <w:style w:type="paragraph" w:customStyle="1" w:styleId="xl88">
    <w:name w:val="xl88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" w:after="28"/>
      <w:jc w:val="center"/>
    </w:pPr>
  </w:style>
  <w:style w:type="paragraph" w:customStyle="1" w:styleId="xl89">
    <w:name w:val="xl89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" w:after="28"/>
    </w:pPr>
  </w:style>
  <w:style w:type="paragraph" w:customStyle="1" w:styleId="xl90">
    <w:name w:val="xl90"/>
    <w:basedOn w:val="a0"/>
    <w:pPr>
      <w:shd w:val="clear" w:color="auto" w:fill="FFFFFF"/>
      <w:spacing w:before="28" w:after="28"/>
    </w:pPr>
  </w:style>
  <w:style w:type="paragraph" w:customStyle="1" w:styleId="xl91">
    <w:name w:val="xl91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" w:after="28"/>
      <w:jc w:val="center"/>
    </w:pPr>
  </w:style>
  <w:style w:type="paragraph" w:customStyle="1" w:styleId="xl92">
    <w:name w:val="xl92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" w:after="28"/>
      <w:jc w:val="center"/>
    </w:pPr>
  </w:style>
  <w:style w:type="paragraph" w:customStyle="1" w:styleId="xl93">
    <w:name w:val="xl93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" w:after="28"/>
      <w:jc w:val="center"/>
    </w:pPr>
  </w:style>
  <w:style w:type="paragraph" w:customStyle="1" w:styleId="xl94">
    <w:name w:val="xl94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" w:after="28"/>
      <w:jc w:val="center"/>
    </w:pPr>
    <w:rPr>
      <w:b/>
      <w:bCs/>
    </w:rPr>
  </w:style>
  <w:style w:type="paragraph" w:customStyle="1" w:styleId="xl95">
    <w:name w:val="xl95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" w:after="28"/>
    </w:pPr>
  </w:style>
  <w:style w:type="paragraph" w:customStyle="1" w:styleId="xl96">
    <w:name w:val="xl96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" w:after="28"/>
      <w:jc w:val="center"/>
    </w:pPr>
  </w:style>
  <w:style w:type="paragraph" w:customStyle="1" w:styleId="xl97">
    <w:name w:val="xl97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" w:after="28"/>
      <w:jc w:val="center"/>
    </w:pPr>
  </w:style>
  <w:style w:type="paragraph" w:customStyle="1" w:styleId="xl98">
    <w:name w:val="xl98"/>
    <w:basedOn w:val="a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" w:after="28"/>
    </w:pPr>
  </w:style>
  <w:style w:type="paragraph" w:customStyle="1" w:styleId="xl99">
    <w:name w:val="xl99"/>
    <w:basedOn w:val="a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" w:after="28"/>
      <w:jc w:val="center"/>
    </w:pPr>
  </w:style>
  <w:style w:type="paragraph" w:customStyle="1" w:styleId="xl100">
    <w:name w:val="xl100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" w:after="28"/>
      <w:jc w:val="center"/>
    </w:pPr>
  </w:style>
  <w:style w:type="paragraph" w:customStyle="1" w:styleId="xl101">
    <w:name w:val="xl101"/>
    <w:basedOn w:val="a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" w:after="28"/>
    </w:pPr>
  </w:style>
  <w:style w:type="paragraph" w:customStyle="1" w:styleId="xl102">
    <w:name w:val="xl102"/>
    <w:basedOn w:val="a0"/>
    <w:pPr>
      <w:pBdr>
        <w:top w:val="single" w:sz="4" w:space="0" w:color="000000"/>
        <w:bottom w:val="single" w:sz="4" w:space="0" w:color="000000"/>
      </w:pBdr>
      <w:spacing w:before="28" w:after="28"/>
    </w:pPr>
  </w:style>
  <w:style w:type="paragraph" w:customStyle="1" w:styleId="xl103">
    <w:name w:val="xl103"/>
    <w:basedOn w:val="a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28" w:after="28"/>
    </w:pPr>
  </w:style>
  <w:style w:type="paragraph" w:customStyle="1" w:styleId="xl104">
    <w:name w:val="xl104"/>
    <w:basedOn w:val="a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28" w:after="28"/>
      <w:jc w:val="center"/>
    </w:pPr>
  </w:style>
  <w:style w:type="paragraph" w:customStyle="1" w:styleId="xl105">
    <w:name w:val="xl105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" w:after="28"/>
      <w:jc w:val="center"/>
    </w:pPr>
  </w:style>
  <w:style w:type="paragraph" w:customStyle="1" w:styleId="xl106">
    <w:name w:val="xl106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" w:after="28"/>
      <w:jc w:val="center"/>
    </w:pPr>
  </w:style>
  <w:style w:type="paragraph" w:customStyle="1" w:styleId="xl107">
    <w:name w:val="xl107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" w:after="28"/>
    </w:pPr>
  </w:style>
  <w:style w:type="paragraph" w:customStyle="1" w:styleId="xl108">
    <w:name w:val="xl108"/>
    <w:basedOn w:val="a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" w:after="28"/>
    </w:pPr>
  </w:style>
  <w:style w:type="paragraph" w:customStyle="1" w:styleId="xl109">
    <w:name w:val="xl109"/>
    <w:basedOn w:val="a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" w:after="28"/>
    </w:pPr>
    <w:rPr>
      <w:b/>
      <w:bCs/>
    </w:rPr>
  </w:style>
  <w:style w:type="paragraph" w:customStyle="1" w:styleId="xl110">
    <w:name w:val="xl110"/>
    <w:basedOn w:val="a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" w:after="28"/>
      <w:jc w:val="center"/>
    </w:pPr>
  </w:style>
  <w:style w:type="paragraph" w:customStyle="1" w:styleId="xl111">
    <w:name w:val="xl111"/>
    <w:basedOn w:val="a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" w:after="28"/>
    </w:pPr>
  </w:style>
  <w:style w:type="paragraph" w:customStyle="1" w:styleId="xl112">
    <w:name w:val="xl112"/>
    <w:basedOn w:val="a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" w:after="28"/>
      <w:jc w:val="center"/>
    </w:pPr>
  </w:style>
  <w:style w:type="paragraph" w:customStyle="1" w:styleId="xl113">
    <w:name w:val="xl113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" w:after="28"/>
    </w:pPr>
    <w:rPr>
      <w:b/>
      <w:bCs/>
    </w:rPr>
  </w:style>
  <w:style w:type="paragraph" w:styleId="af1">
    <w:name w:val="Body Text Indent"/>
    <w:basedOn w:val="a0"/>
    <w:pPr>
      <w:spacing w:after="120"/>
      <w:ind w:left="283"/>
    </w:pPr>
  </w:style>
  <w:style w:type="paragraph" w:styleId="af2">
    <w:name w:val="header"/>
    <w:basedOn w:val="a0"/>
    <w:pPr>
      <w:suppressLineNumbers/>
      <w:tabs>
        <w:tab w:val="center" w:pos="4677"/>
        <w:tab w:val="right" w:pos="9355"/>
      </w:tabs>
    </w:pPr>
  </w:style>
  <w:style w:type="paragraph" w:styleId="af3">
    <w:name w:val="Subtitle"/>
    <w:basedOn w:val="a0"/>
    <w:next w:val="a1"/>
    <w:qFormat/>
    <w:pPr>
      <w:jc w:val="center"/>
    </w:pPr>
    <w:rPr>
      <w:b/>
      <w:i/>
      <w:iCs/>
      <w:sz w:val="28"/>
      <w:szCs w:val="20"/>
    </w:rPr>
  </w:style>
  <w:style w:type="paragraph" w:customStyle="1" w:styleId="22">
    <w:name w:val="Абзац списка2"/>
    <w:basedOn w:val="a0"/>
    <w:pPr>
      <w:ind w:left="720"/>
    </w:pPr>
    <w:rPr>
      <w:rFonts w:ascii="Calibri" w:hAnsi="Calibri"/>
      <w:lang w:val="en-US" w:eastAsia="en-US" w:bidi="en-US"/>
    </w:rPr>
  </w:style>
  <w:style w:type="paragraph" w:customStyle="1" w:styleId="1c">
    <w:name w:val="Текст выноски1"/>
    <w:basedOn w:val="a0"/>
    <w:rPr>
      <w:rFonts w:ascii="Tahoma" w:hAnsi="Tahoma"/>
      <w:sz w:val="16"/>
      <w:szCs w:val="14"/>
    </w:rPr>
  </w:style>
  <w:style w:type="paragraph" w:styleId="af4">
    <w:name w:val="footer"/>
    <w:basedOn w:val="a0"/>
    <w:pPr>
      <w:tabs>
        <w:tab w:val="center" w:pos="4677"/>
        <w:tab w:val="right" w:pos="9355"/>
      </w:tabs>
    </w:pPr>
    <w:rPr>
      <w:szCs w:val="21"/>
    </w:rPr>
  </w:style>
  <w:style w:type="paragraph" w:styleId="af5">
    <w:name w:val="List Paragraph"/>
    <w:basedOn w:val="a0"/>
    <w:uiPriority w:val="34"/>
    <w:qFormat/>
    <w:rsid w:val="00816150"/>
    <w:pPr>
      <w:autoSpaceDN w:val="0"/>
      <w:ind w:left="720"/>
      <w:textAlignment w:val="baseline"/>
    </w:pPr>
    <w:rPr>
      <w:rFonts w:ascii="Calibri" w:hAnsi="Calibri"/>
      <w:kern w:val="3"/>
      <w:lang w:val="en-US" w:eastAsia="en-US" w:bidi="en-US"/>
    </w:rPr>
  </w:style>
  <w:style w:type="paragraph" w:styleId="af6">
    <w:name w:val="Balloon Text"/>
    <w:basedOn w:val="a0"/>
    <w:link w:val="1d"/>
    <w:uiPriority w:val="99"/>
    <w:semiHidden/>
    <w:unhideWhenUsed/>
    <w:rsid w:val="00622FBA"/>
    <w:rPr>
      <w:rFonts w:ascii="Tahoma" w:hAnsi="Tahoma"/>
      <w:sz w:val="16"/>
      <w:szCs w:val="14"/>
    </w:rPr>
  </w:style>
  <w:style w:type="character" w:customStyle="1" w:styleId="1d">
    <w:name w:val="Текст выноски Знак1"/>
    <w:link w:val="af6"/>
    <w:uiPriority w:val="99"/>
    <w:semiHidden/>
    <w:rsid w:val="00622FBA"/>
    <w:rPr>
      <w:rFonts w:ascii="Tahoma" w:eastAsia="SimSun" w:hAnsi="Tahoma" w:cs="Mangal"/>
      <w:kern w:val="1"/>
      <w:sz w:val="16"/>
      <w:szCs w:val="14"/>
      <w:lang w:eastAsia="hi-IN" w:bidi="hi-IN"/>
    </w:rPr>
  </w:style>
  <w:style w:type="table" w:styleId="af7">
    <w:name w:val="Table Grid"/>
    <w:basedOn w:val="a3"/>
    <w:uiPriority w:val="59"/>
    <w:rsid w:val="002600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8">
    <w:name w:val="Основной текст_"/>
    <w:link w:val="62"/>
    <w:rsid w:val="0026006E"/>
    <w:rPr>
      <w:rFonts w:ascii="Verdana" w:eastAsia="Verdana" w:hAnsi="Verdana" w:cs="Verdana"/>
      <w:spacing w:val="-10"/>
      <w:sz w:val="19"/>
      <w:szCs w:val="19"/>
      <w:shd w:val="clear" w:color="auto" w:fill="FFFFFF"/>
    </w:rPr>
  </w:style>
  <w:style w:type="character" w:customStyle="1" w:styleId="23">
    <w:name w:val="Заголовок №2_"/>
    <w:link w:val="24"/>
    <w:rsid w:val="0026006E"/>
    <w:rPr>
      <w:rFonts w:ascii="Verdana" w:eastAsia="Verdana" w:hAnsi="Verdana" w:cs="Verdana"/>
      <w:sz w:val="19"/>
      <w:szCs w:val="19"/>
      <w:shd w:val="clear" w:color="auto" w:fill="FFFFFF"/>
    </w:rPr>
  </w:style>
  <w:style w:type="character" w:customStyle="1" w:styleId="52">
    <w:name w:val="Основной текст (5)_"/>
    <w:link w:val="510"/>
    <w:rsid w:val="0026006E"/>
    <w:rPr>
      <w:rFonts w:ascii="Verdana" w:eastAsia="Verdana" w:hAnsi="Verdana" w:cs="Verdana"/>
      <w:spacing w:val="-10"/>
      <w:sz w:val="19"/>
      <w:szCs w:val="19"/>
      <w:shd w:val="clear" w:color="auto" w:fill="FFFFFF"/>
    </w:rPr>
  </w:style>
  <w:style w:type="paragraph" w:customStyle="1" w:styleId="62">
    <w:name w:val="Основной текст6"/>
    <w:basedOn w:val="a0"/>
    <w:link w:val="af8"/>
    <w:rsid w:val="0026006E"/>
    <w:pPr>
      <w:shd w:val="clear" w:color="auto" w:fill="FFFFFF"/>
      <w:suppressAutoHyphens w:val="0"/>
      <w:spacing w:after="180" w:line="227" w:lineRule="exact"/>
      <w:ind w:hanging="460"/>
    </w:pPr>
    <w:rPr>
      <w:rFonts w:ascii="Verdana" w:eastAsia="Verdana" w:hAnsi="Verdana" w:cs="Verdana"/>
      <w:spacing w:val="-10"/>
      <w:kern w:val="0"/>
      <w:sz w:val="19"/>
      <w:szCs w:val="19"/>
      <w:lang w:eastAsia="ru-RU" w:bidi="ar-SA"/>
    </w:rPr>
  </w:style>
  <w:style w:type="paragraph" w:customStyle="1" w:styleId="24">
    <w:name w:val="Заголовок №2"/>
    <w:basedOn w:val="a0"/>
    <w:link w:val="23"/>
    <w:rsid w:val="0026006E"/>
    <w:pPr>
      <w:shd w:val="clear" w:color="auto" w:fill="FFFFFF"/>
      <w:suppressAutoHyphens w:val="0"/>
      <w:spacing w:before="420" w:after="660" w:line="230" w:lineRule="exact"/>
      <w:jc w:val="center"/>
      <w:outlineLvl w:val="1"/>
    </w:pPr>
    <w:rPr>
      <w:rFonts w:ascii="Verdana" w:eastAsia="Verdana" w:hAnsi="Verdana" w:cs="Verdana"/>
      <w:kern w:val="0"/>
      <w:sz w:val="19"/>
      <w:szCs w:val="19"/>
      <w:lang w:eastAsia="ru-RU" w:bidi="ar-SA"/>
    </w:rPr>
  </w:style>
  <w:style w:type="paragraph" w:customStyle="1" w:styleId="510">
    <w:name w:val="Основной текст (5)1"/>
    <w:basedOn w:val="a0"/>
    <w:link w:val="52"/>
    <w:rsid w:val="0026006E"/>
    <w:pPr>
      <w:shd w:val="clear" w:color="auto" w:fill="FFFFFF"/>
      <w:suppressAutoHyphens w:val="0"/>
      <w:spacing w:line="346" w:lineRule="exact"/>
      <w:ind w:hanging="440"/>
      <w:jc w:val="both"/>
    </w:pPr>
    <w:rPr>
      <w:rFonts w:ascii="Verdana" w:eastAsia="Verdana" w:hAnsi="Verdana" w:cs="Verdana"/>
      <w:spacing w:val="-10"/>
      <w:kern w:val="0"/>
      <w:sz w:val="19"/>
      <w:szCs w:val="19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295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1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3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17</Pages>
  <Words>6023</Words>
  <Characters>34332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GRES5</Company>
  <LinksUpToDate>false</LinksUpToDate>
  <CharactersWithSpaces>40275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Tomakina</dc:creator>
  <cp:lastModifiedBy>Васильева Надежда Евгеньевна</cp:lastModifiedBy>
  <cp:revision>4</cp:revision>
  <cp:lastPrinted>2014-06-02T10:58:00Z</cp:lastPrinted>
  <dcterms:created xsi:type="dcterms:W3CDTF">2014-12-01T13:05:00Z</dcterms:created>
  <dcterms:modified xsi:type="dcterms:W3CDTF">2014-12-02T10:36:00Z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GRES5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